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FE6306" w14:textId="77777777" w:rsidR="00B2581A" w:rsidRPr="002F2D52" w:rsidRDefault="00B2581A" w:rsidP="00B2581A">
      <w:pPr>
        <w:jc w:val="center"/>
        <w:rPr>
          <w:rFonts w:asciiTheme="minorHAnsi" w:hAnsiTheme="minorHAnsi" w:cs="Arial"/>
          <w:b/>
          <w:iCs/>
          <w:color w:val="000000"/>
          <w:sz w:val="22"/>
          <w:szCs w:val="22"/>
        </w:rPr>
      </w:pPr>
      <w:r w:rsidRPr="002F2D52">
        <w:rPr>
          <w:rFonts w:asciiTheme="minorHAnsi" w:hAnsiTheme="minorHAnsi" w:cs="Arial"/>
          <w:b/>
          <w:iCs/>
          <w:sz w:val="22"/>
          <w:szCs w:val="22"/>
        </w:rPr>
        <w:t xml:space="preserve">Please send </w:t>
      </w:r>
      <w:r w:rsidRPr="002F2D52">
        <w:rPr>
          <w:rFonts w:asciiTheme="minorHAnsi" w:hAnsiTheme="minorHAnsi" w:cs="Arial"/>
          <w:b/>
          <w:iCs/>
          <w:color w:val="000000"/>
          <w:sz w:val="22"/>
          <w:szCs w:val="22"/>
        </w:rPr>
        <w:t xml:space="preserve">a support letter – </w:t>
      </w:r>
      <w:r w:rsidRPr="002F2D52">
        <w:rPr>
          <w:rFonts w:asciiTheme="minorHAnsi" w:hAnsiTheme="minorHAnsi" w:cs="Arial"/>
          <w:b/>
          <w:iCs/>
          <w:color w:val="000000"/>
          <w:sz w:val="22"/>
          <w:szCs w:val="22"/>
          <w:highlight w:val="yellow"/>
        </w:rPr>
        <w:t>On your letter head</w:t>
      </w:r>
    </w:p>
    <w:p w14:paraId="2A299EBE" w14:textId="77777777" w:rsidR="00B2581A" w:rsidRPr="002F2D52" w:rsidRDefault="00B2581A" w:rsidP="00B2581A">
      <w:pPr>
        <w:jc w:val="center"/>
        <w:rPr>
          <w:rFonts w:asciiTheme="minorHAnsi" w:hAnsiTheme="minorHAnsi" w:cs="Arial"/>
          <w:b/>
          <w:iCs/>
          <w:color w:val="000000"/>
          <w:sz w:val="22"/>
          <w:szCs w:val="22"/>
        </w:rPr>
      </w:pPr>
      <w:r w:rsidRPr="002F2D52">
        <w:rPr>
          <w:rFonts w:asciiTheme="minorHAnsi" w:hAnsiTheme="minorHAnsi" w:cs="Arial"/>
          <w:b/>
          <w:iCs/>
          <w:color w:val="000000"/>
          <w:sz w:val="22"/>
          <w:szCs w:val="22"/>
        </w:rPr>
        <w:t xml:space="preserve">Sample Support Letter – </w:t>
      </w:r>
      <w:r w:rsidR="00C22776" w:rsidRPr="002F2D52">
        <w:rPr>
          <w:rFonts w:asciiTheme="minorHAnsi" w:hAnsiTheme="minorHAnsi" w:cs="Arial"/>
          <w:b/>
          <w:iCs/>
          <w:color w:val="000000"/>
          <w:sz w:val="22"/>
          <w:szCs w:val="22"/>
        </w:rPr>
        <w:t>Senate</w:t>
      </w:r>
      <w:r w:rsidRPr="002F2D52">
        <w:rPr>
          <w:rFonts w:asciiTheme="minorHAnsi" w:hAnsiTheme="minorHAnsi" w:cs="Arial"/>
          <w:b/>
          <w:iCs/>
          <w:color w:val="000000"/>
          <w:sz w:val="22"/>
          <w:szCs w:val="22"/>
        </w:rPr>
        <w:t xml:space="preserve"> </w:t>
      </w:r>
      <w:r w:rsidR="007A65C9" w:rsidRPr="00DB7FD0">
        <w:rPr>
          <w:rFonts w:asciiTheme="minorHAnsi" w:hAnsiTheme="minorHAnsi" w:cs="Arial"/>
          <w:b/>
          <w:iCs/>
          <w:color w:val="000000"/>
          <w:sz w:val="22"/>
          <w:szCs w:val="22"/>
        </w:rPr>
        <w:t xml:space="preserve">Bill </w:t>
      </w:r>
      <w:r w:rsidR="00B86F31">
        <w:rPr>
          <w:rFonts w:asciiTheme="minorHAnsi" w:hAnsiTheme="minorHAnsi" w:cs="Arial"/>
          <w:b/>
          <w:iCs/>
          <w:color w:val="000000"/>
          <w:sz w:val="22"/>
          <w:szCs w:val="22"/>
        </w:rPr>
        <w:t>222</w:t>
      </w:r>
      <w:r w:rsidRPr="00DB7FD0">
        <w:rPr>
          <w:rFonts w:asciiTheme="minorHAnsi" w:hAnsiTheme="minorHAnsi" w:cs="Arial"/>
          <w:b/>
          <w:iCs/>
          <w:color w:val="000000"/>
          <w:sz w:val="22"/>
          <w:szCs w:val="22"/>
        </w:rPr>
        <w:t xml:space="preserve"> (</w:t>
      </w:r>
      <w:r w:rsidR="00B86F31">
        <w:rPr>
          <w:rFonts w:asciiTheme="minorHAnsi" w:hAnsiTheme="minorHAnsi" w:cs="Arial"/>
          <w:b/>
          <w:iCs/>
          <w:color w:val="000000"/>
          <w:sz w:val="22"/>
          <w:szCs w:val="22"/>
        </w:rPr>
        <w:t>Hernandez</w:t>
      </w:r>
      <w:r w:rsidRPr="00DB7FD0">
        <w:rPr>
          <w:rFonts w:asciiTheme="minorHAnsi" w:hAnsiTheme="minorHAnsi" w:cs="Arial"/>
          <w:b/>
          <w:iCs/>
          <w:color w:val="000000"/>
          <w:sz w:val="22"/>
          <w:szCs w:val="22"/>
        </w:rPr>
        <w:t>)</w:t>
      </w:r>
    </w:p>
    <w:p w14:paraId="19BBB664" w14:textId="77777777" w:rsidR="00B2581A" w:rsidRPr="007A473B" w:rsidRDefault="00B2581A" w:rsidP="00EB2F21">
      <w:pPr>
        <w:jc w:val="center"/>
        <w:rPr>
          <w:rFonts w:asciiTheme="minorHAnsi" w:hAnsiTheme="minorHAnsi" w:cs="Arial"/>
          <w:iCs/>
          <w:color w:val="000000" w:themeColor="text1"/>
          <w:sz w:val="22"/>
          <w:szCs w:val="22"/>
        </w:rPr>
      </w:pPr>
      <w:r w:rsidRPr="007A473B">
        <w:rPr>
          <w:rFonts w:asciiTheme="minorHAnsi" w:hAnsiTheme="minorHAnsi" w:cs="Arial"/>
          <w:b/>
          <w:iCs/>
          <w:color w:val="000000" w:themeColor="text1"/>
          <w:sz w:val="22"/>
          <w:szCs w:val="22"/>
        </w:rPr>
        <w:t>Send Email To:</w:t>
      </w:r>
      <w:r w:rsidR="0092792D">
        <w:rPr>
          <w:rFonts w:asciiTheme="minorHAnsi" w:hAnsiTheme="minorHAnsi" w:cs="Arial"/>
          <w:iCs/>
          <w:sz w:val="22"/>
          <w:szCs w:val="22"/>
        </w:rPr>
        <w:t xml:space="preserve"> </w:t>
      </w:r>
      <w:hyperlink r:id="rId8" w:history="1">
        <w:r w:rsidR="0092792D" w:rsidRPr="0064055C">
          <w:rPr>
            <w:rStyle w:val="Hyperlink"/>
            <w:rFonts w:asciiTheme="minorHAnsi" w:hAnsiTheme="minorHAnsi" w:cs="Arial"/>
            <w:iCs/>
            <w:sz w:val="22"/>
            <w:szCs w:val="22"/>
          </w:rPr>
          <w:t>bao.nguyen@Sen.Ca.Gov</w:t>
        </w:r>
      </w:hyperlink>
      <w:r w:rsidR="0092792D">
        <w:rPr>
          <w:rFonts w:asciiTheme="minorHAnsi" w:hAnsiTheme="minorHAnsi" w:cs="Arial"/>
          <w:iCs/>
          <w:sz w:val="22"/>
          <w:szCs w:val="22"/>
        </w:rPr>
        <w:t xml:space="preserve"> </w:t>
      </w:r>
      <w:r w:rsidR="007A473B">
        <w:rPr>
          <w:rFonts w:asciiTheme="minorHAnsi" w:hAnsiTheme="minorHAnsi" w:cs="Arial"/>
          <w:b/>
          <w:iCs/>
          <w:color w:val="000000" w:themeColor="text1"/>
          <w:sz w:val="22"/>
          <w:szCs w:val="22"/>
        </w:rPr>
        <w:t xml:space="preserve"> </w:t>
      </w:r>
      <w:r w:rsidR="002F2D52" w:rsidRPr="007A473B">
        <w:rPr>
          <w:rFonts w:asciiTheme="minorHAnsi" w:hAnsiTheme="minorHAnsi" w:cs="Calibri"/>
          <w:iCs/>
          <w:color w:val="000000" w:themeColor="text1"/>
          <w:sz w:val="22"/>
          <w:szCs w:val="22"/>
        </w:rPr>
        <w:t xml:space="preserve">or by fax </w:t>
      </w:r>
      <w:r w:rsidR="002F2D52" w:rsidRPr="007A473B">
        <w:rPr>
          <w:rFonts w:asciiTheme="minorHAnsi" w:hAnsiTheme="minorHAnsi" w:cs="Arial"/>
          <w:color w:val="000000" w:themeColor="text1"/>
          <w:sz w:val="22"/>
          <w:szCs w:val="22"/>
        </w:rPr>
        <w:t>(916) 266-9350</w:t>
      </w:r>
      <w:r w:rsidR="002F2D52" w:rsidRPr="007A473B">
        <w:rPr>
          <w:rFonts w:asciiTheme="minorHAnsi" w:hAnsiTheme="minorHAnsi" w:cs="Calibri"/>
          <w:iCs/>
          <w:color w:val="000000" w:themeColor="text1"/>
          <w:sz w:val="22"/>
          <w:szCs w:val="22"/>
        </w:rPr>
        <w:t xml:space="preserve">   </w:t>
      </w:r>
    </w:p>
    <w:p w14:paraId="5150EC39" w14:textId="77777777" w:rsidR="006E4475" w:rsidRPr="00485FB4" w:rsidRDefault="00B2581A" w:rsidP="00485FB4">
      <w:pPr>
        <w:jc w:val="center"/>
        <w:rPr>
          <w:rFonts w:asciiTheme="minorHAnsi" w:eastAsia="Calibri" w:hAnsiTheme="minorHAnsi"/>
          <w:sz w:val="22"/>
          <w:szCs w:val="22"/>
        </w:rPr>
      </w:pPr>
      <w:r w:rsidRPr="002F2D52">
        <w:rPr>
          <w:rFonts w:asciiTheme="minorHAnsi" w:hAnsiTheme="minorHAnsi" w:cs="Arial"/>
          <w:b/>
          <w:iCs/>
          <w:color w:val="000000"/>
          <w:sz w:val="22"/>
          <w:szCs w:val="22"/>
        </w:rPr>
        <w:t xml:space="preserve">Send Copy </w:t>
      </w:r>
      <w:r w:rsidR="00A16460" w:rsidRPr="002F2D52">
        <w:rPr>
          <w:rFonts w:asciiTheme="minorHAnsi" w:hAnsiTheme="minorHAnsi" w:cs="Arial"/>
          <w:b/>
          <w:iCs/>
          <w:color w:val="000000"/>
          <w:sz w:val="22"/>
          <w:szCs w:val="22"/>
        </w:rPr>
        <w:t>To</w:t>
      </w:r>
      <w:r w:rsidR="003E012E">
        <w:rPr>
          <w:rFonts w:asciiTheme="minorHAnsi" w:hAnsiTheme="minorHAnsi" w:cs="Arial"/>
          <w:b/>
          <w:iCs/>
          <w:color w:val="000000"/>
          <w:sz w:val="22"/>
          <w:szCs w:val="22"/>
        </w:rPr>
        <w:t>:</w:t>
      </w:r>
      <w:r w:rsidR="009C0AE9">
        <w:rPr>
          <w:rFonts w:asciiTheme="minorHAnsi" w:hAnsiTheme="minorHAnsi" w:cs="Arial"/>
          <w:b/>
          <w:iCs/>
          <w:color w:val="000000"/>
          <w:sz w:val="22"/>
          <w:szCs w:val="22"/>
        </w:rPr>
        <w:t xml:space="preserve"> </w:t>
      </w:r>
      <w:hyperlink r:id="rId9" w:history="1">
        <w:r w:rsidR="00B86F31" w:rsidRPr="00E303AE">
          <w:rPr>
            <w:rStyle w:val="Hyperlink"/>
            <w:rFonts w:asciiTheme="minorHAnsi" w:hAnsiTheme="minorHAnsi" w:cs="Arial"/>
            <w:iCs/>
            <w:sz w:val="22"/>
            <w:szCs w:val="22"/>
          </w:rPr>
          <w:t>john@safeandjust.org</w:t>
        </w:r>
      </w:hyperlink>
      <w:r w:rsidR="00485FB4" w:rsidRPr="00B86F31">
        <w:rPr>
          <w:rFonts w:asciiTheme="minorHAnsi" w:hAnsiTheme="minorHAnsi" w:cs="Arial"/>
          <w:b/>
          <w:iCs/>
          <w:color w:val="000000"/>
          <w:sz w:val="22"/>
          <w:szCs w:val="22"/>
        </w:rPr>
        <w:t>;</w:t>
      </w:r>
      <w:r w:rsidR="00B86F31">
        <w:rPr>
          <w:rFonts w:asciiTheme="minorHAnsi" w:hAnsiTheme="minorHAnsi" w:cs="Arial"/>
          <w:b/>
          <w:iCs/>
          <w:color w:val="000000"/>
          <w:sz w:val="22"/>
          <w:szCs w:val="22"/>
        </w:rPr>
        <w:t xml:space="preserve"> </w:t>
      </w:r>
      <w:hyperlink r:id="rId10" w:history="1">
        <w:r w:rsidR="00B86F31" w:rsidRPr="00B86F31">
          <w:rPr>
            <w:rStyle w:val="Hyperlink"/>
            <w:rFonts w:asciiTheme="minorHAnsi" w:hAnsiTheme="minorHAnsi"/>
            <w:sz w:val="22"/>
            <w:szCs w:val="22"/>
          </w:rPr>
          <w:t>aelayyat</w:t>
        </w:r>
        <w:r w:rsidR="00B86F31" w:rsidRPr="00B86F31">
          <w:rPr>
            <w:rStyle w:val="Hyperlink"/>
            <w:rFonts w:asciiTheme="minorHAnsi" w:hAnsiTheme="minorHAnsi" w:cs="Arial"/>
            <w:iCs/>
            <w:sz w:val="22"/>
            <w:szCs w:val="22"/>
          </w:rPr>
          <w:t>@cwda.org</w:t>
        </w:r>
      </w:hyperlink>
      <w:r w:rsidR="00E31E91">
        <w:rPr>
          <w:rStyle w:val="Hyperlink"/>
          <w:rFonts w:asciiTheme="minorHAnsi" w:hAnsiTheme="minorHAnsi" w:cs="Arial"/>
          <w:iCs/>
          <w:sz w:val="22"/>
          <w:szCs w:val="22"/>
        </w:rPr>
        <w:t xml:space="preserve">; </w:t>
      </w:r>
      <w:hyperlink r:id="rId11" w:history="1">
        <w:r w:rsidR="00E31E91" w:rsidRPr="0064055C">
          <w:rPr>
            <w:rStyle w:val="Hyperlink"/>
            <w:rFonts w:asciiTheme="minorHAnsi" w:hAnsiTheme="minorHAnsi" w:cs="Arial"/>
            <w:iCs/>
            <w:sz w:val="22"/>
            <w:szCs w:val="22"/>
          </w:rPr>
          <w:t>joe.parra@Sen.CA.Gov</w:t>
        </w:r>
      </w:hyperlink>
      <w:r w:rsidR="00E31E91">
        <w:rPr>
          <w:rStyle w:val="Hyperlink"/>
          <w:rFonts w:asciiTheme="minorHAnsi" w:hAnsiTheme="minorHAnsi" w:cs="Arial"/>
          <w:iCs/>
          <w:sz w:val="22"/>
          <w:szCs w:val="22"/>
        </w:rPr>
        <w:t xml:space="preserve">; </w:t>
      </w:r>
      <w:r w:rsidR="00F97356">
        <w:rPr>
          <w:rStyle w:val="Hyperlink"/>
          <w:rFonts w:asciiTheme="minorHAnsi" w:hAnsiTheme="minorHAnsi" w:cs="Arial"/>
          <w:iCs/>
          <w:sz w:val="22"/>
          <w:szCs w:val="22"/>
        </w:rPr>
        <w:t>tim.conaghan@Sen.Ca.Gov</w:t>
      </w:r>
      <w:r w:rsidR="006F3CBE">
        <w:rPr>
          <w:sz w:val="24"/>
          <w:szCs w:val="24"/>
        </w:rPr>
        <w:t xml:space="preserve"> </w:t>
      </w:r>
    </w:p>
    <w:p w14:paraId="28833501" w14:textId="77777777" w:rsidR="00E3777F" w:rsidRDefault="00E3777F" w:rsidP="00797C2C">
      <w:pPr>
        <w:ind w:left="-720" w:right="-864"/>
        <w:jc w:val="both"/>
        <w:rPr>
          <w:rFonts w:ascii="Calibri" w:hAnsi="Calibri" w:cs="Arial"/>
          <w:b/>
          <w:iCs/>
          <w:sz w:val="23"/>
          <w:szCs w:val="23"/>
        </w:rPr>
      </w:pPr>
    </w:p>
    <w:p w14:paraId="4C95293A" w14:textId="77777777" w:rsidR="00DA5DB3" w:rsidRDefault="00DA5DB3" w:rsidP="00797C2C">
      <w:pPr>
        <w:ind w:left="-720" w:right="-864"/>
        <w:jc w:val="both"/>
        <w:rPr>
          <w:rFonts w:ascii="Calibri" w:hAnsi="Calibri" w:cs="Arial"/>
          <w:b/>
          <w:iCs/>
          <w:sz w:val="23"/>
          <w:szCs w:val="23"/>
        </w:rPr>
      </w:pPr>
    </w:p>
    <w:p w14:paraId="115B62F3" w14:textId="539045D8" w:rsidR="0011046B" w:rsidRPr="00B3243E" w:rsidRDefault="0011046B" w:rsidP="00797C2C">
      <w:pPr>
        <w:ind w:left="-720" w:right="-864"/>
        <w:jc w:val="both"/>
        <w:rPr>
          <w:rFonts w:ascii="Calibri" w:hAnsi="Calibri" w:cs="Arial"/>
          <w:b/>
          <w:iCs/>
          <w:sz w:val="23"/>
          <w:szCs w:val="23"/>
        </w:rPr>
      </w:pPr>
      <w:r w:rsidRPr="00B3243E">
        <w:rPr>
          <w:rFonts w:ascii="Calibri" w:hAnsi="Calibri" w:cs="Arial"/>
          <w:b/>
          <w:iCs/>
          <w:sz w:val="23"/>
          <w:szCs w:val="23"/>
        </w:rPr>
        <w:t>Date  ____</w:t>
      </w:r>
      <w:r w:rsidR="007E00F6" w:rsidRPr="00B3243E">
        <w:rPr>
          <w:rFonts w:ascii="Calibri" w:hAnsi="Calibri" w:cs="Arial"/>
          <w:b/>
          <w:iCs/>
          <w:sz w:val="23"/>
          <w:szCs w:val="23"/>
          <w:highlight w:val="yellow"/>
        </w:rPr>
        <w:t>Please Submit b</w:t>
      </w:r>
      <w:r w:rsidR="00DD4FDD">
        <w:rPr>
          <w:rFonts w:ascii="Calibri" w:hAnsi="Calibri" w:cs="Arial"/>
          <w:b/>
          <w:iCs/>
          <w:sz w:val="23"/>
          <w:szCs w:val="23"/>
          <w:highlight w:val="yellow"/>
        </w:rPr>
        <w:t xml:space="preserve">y </w:t>
      </w:r>
      <w:r w:rsidR="00A14078" w:rsidRPr="00A14078">
        <w:rPr>
          <w:rFonts w:ascii="Calibri" w:hAnsi="Calibri" w:cs="Arial"/>
          <w:b/>
          <w:iCs/>
          <w:color w:val="000000" w:themeColor="text1"/>
          <w:sz w:val="23"/>
          <w:szCs w:val="23"/>
          <w:highlight w:val="yellow"/>
        </w:rPr>
        <w:t>March 7</w:t>
      </w:r>
      <w:r w:rsidR="0030573B">
        <w:rPr>
          <w:rFonts w:ascii="Calibri" w:hAnsi="Calibri" w:cs="Arial"/>
          <w:b/>
          <w:iCs/>
          <w:sz w:val="23"/>
          <w:szCs w:val="23"/>
          <w:highlight w:val="yellow"/>
        </w:rPr>
        <w:t xml:space="preserve"> </w:t>
      </w:r>
    </w:p>
    <w:p w14:paraId="79EFC5B0" w14:textId="77777777" w:rsidR="00264E9B" w:rsidRDefault="00264E9B" w:rsidP="00797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ight="-864"/>
        <w:jc w:val="both"/>
        <w:rPr>
          <w:rFonts w:ascii="Calibri" w:hAnsi="Calibri" w:cs="Arial"/>
          <w:color w:val="000000"/>
          <w:sz w:val="16"/>
          <w:szCs w:val="16"/>
        </w:rPr>
      </w:pPr>
    </w:p>
    <w:p w14:paraId="7E7FE0BA" w14:textId="77777777" w:rsidR="00E3777F" w:rsidRPr="00B3243E" w:rsidRDefault="00E3777F" w:rsidP="00797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ight="-864"/>
        <w:jc w:val="both"/>
        <w:rPr>
          <w:rFonts w:ascii="Calibri" w:hAnsi="Calibri" w:cs="Arial"/>
          <w:color w:val="000000"/>
          <w:sz w:val="16"/>
          <w:szCs w:val="16"/>
        </w:rPr>
      </w:pPr>
    </w:p>
    <w:p w14:paraId="0ADD4013" w14:textId="77777777" w:rsidR="00D94083" w:rsidRPr="00B3243E" w:rsidRDefault="00817831" w:rsidP="00797C2C">
      <w:pPr>
        <w:pStyle w:val="NoSpacing"/>
        <w:ind w:left="-720" w:right="-864"/>
        <w:rPr>
          <w:rFonts w:ascii="Calibri" w:hAnsi="Calibri" w:cs="Arial"/>
          <w:sz w:val="23"/>
          <w:szCs w:val="23"/>
          <w:lang w:val="en-GB" w:eastAsia="ar-SA"/>
        </w:rPr>
      </w:pPr>
      <w:r>
        <w:rPr>
          <w:rFonts w:ascii="Calibri" w:hAnsi="Calibri" w:cs="Arial"/>
          <w:sz w:val="23"/>
          <w:szCs w:val="23"/>
          <w:lang w:val="en-GB" w:eastAsia="ar-SA"/>
        </w:rPr>
        <w:t>The Honorable Ed Hernandez</w:t>
      </w:r>
    </w:p>
    <w:p w14:paraId="64EFE028" w14:textId="77777777" w:rsidR="00D94083" w:rsidRPr="00B3243E" w:rsidRDefault="00BE4988" w:rsidP="00797C2C">
      <w:pPr>
        <w:pStyle w:val="NoSpacing"/>
        <w:ind w:left="-720" w:right="-864"/>
        <w:rPr>
          <w:rFonts w:ascii="Calibri" w:hAnsi="Calibri" w:cs="Arial"/>
          <w:sz w:val="23"/>
          <w:szCs w:val="23"/>
          <w:lang w:val="en-GB" w:eastAsia="ar-SA"/>
        </w:rPr>
      </w:pPr>
      <w:r>
        <w:rPr>
          <w:rFonts w:ascii="Calibri" w:hAnsi="Calibri" w:cs="Arial"/>
          <w:sz w:val="23"/>
          <w:szCs w:val="23"/>
          <w:lang w:val="en-GB" w:eastAsia="ar-SA"/>
        </w:rPr>
        <w:t xml:space="preserve">Chair, </w:t>
      </w:r>
      <w:r w:rsidR="006D37C8">
        <w:rPr>
          <w:rFonts w:ascii="Calibri" w:hAnsi="Calibri" w:cs="Arial"/>
          <w:sz w:val="23"/>
          <w:szCs w:val="23"/>
          <w:lang w:val="en-GB" w:eastAsia="ar-SA"/>
        </w:rPr>
        <w:t>Senate</w:t>
      </w:r>
      <w:r w:rsidR="00D94083" w:rsidRPr="00B3243E">
        <w:rPr>
          <w:rFonts w:ascii="Calibri" w:hAnsi="Calibri" w:cs="Arial"/>
          <w:sz w:val="23"/>
          <w:szCs w:val="23"/>
          <w:lang w:val="en-GB" w:eastAsia="ar-SA"/>
        </w:rPr>
        <w:t xml:space="preserve"> </w:t>
      </w:r>
      <w:r w:rsidR="00817831">
        <w:rPr>
          <w:rFonts w:ascii="Calibri" w:hAnsi="Calibri" w:cs="Arial"/>
          <w:sz w:val="23"/>
          <w:szCs w:val="23"/>
          <w:lang w:val="en-GB" w:eastAsia="ar-SA"/>
        </w:rPr>
        <w:t xml:space="preserve">Health </w:t>
      </w:r>
      <w:r w:rsidR="00D94083" w:rsidRPr="00B3243E">
        <w:rPr>
          <w:rFonts w:ascii="Calibri" w:hAnsi="Calibri" w:cs="Arial"/>
          <w:sz w:val="23"/>
          <w:szCs w:val="23"/>
          <w:lang w:val="en-GB" w:eastAsia="ar-SA"/>
        </w:rPr>
        <w:t>Committee</w:t>
      </w:r>
    </w:p>
    <w:p w14:paraId="617754C4" w14:textId="77777777" w:rsidR="002F2D52" w:rsidRPr="00DB7FD0" w:rsidRDefault="00817831" w:rsidP="002F2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ight="-864"/>
        <w:jc w:val="both"/>
        <w:rPr>
          <w:rFonts w:ascii="Calibri" w:hAnsi="Calibri" w:cs="Arial"/>
          <w:sz w:val="23"/>
          <w:szCs w:val="23"/>
        </w:rPr>
      </w:pPr>
      <w:r>
        <w:rPr>
          <w:rFonts w:ascii="Calibri" w:hAnsi="Calibri" w:cs="Arial"/>
          <w:sz w:val="23"/>
          <w:szCs w:val="23"/>
        </w:rPr>
        <w:t>Room 2080, State Capitol</w:t>
      </w:r>
    </w:p>
    <w:p w14:paraId="39FBD52B" w14:textId="77777777" w:rsidR="00FF4A74" w:rsidRPr="00DB7FD0" w:rsidRDefault="00D94083" w:rsidP="002F2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ight="-864"/>
        <w:jc w:val="both"/>
        <w:rPr>
          <w:rFonts w:ascii="Calibri" w:hAnsi="Calibri" w:cs="Arial"/>
          <w:sz w:val="23"/>
          <w:szCs w:val="23"/>
        </w:rPr>
      </w:pPr>
      <w:r w:rsidRPr="00DB7FD0">
        <w:rPr>
          <w:rFonts w:ascii="Calibri" w:hAnsi="Calibri" w:cs="Arial"/>
          <w:sz w:val="23"/>
          <w:szCs w:val="23"/>
        </w:rPr>
        <w:t>Sacramento, CA  95814</w:t>
      </w:r>
    </w:p>
    <w:p w14:paraId="0D2DB707" w14:textId="77777777" w:rsidR="00B3243E" w:rsidRPr="00B3243E" w:rsidRDefault="00B3243E" w:rsidP="00797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ight="-864"/>
        <w:jc w:val="both"/>
        <w:rPr>
          <w:rFonts w:ascii="Calibri" w:hAnsi="Calibri" w:cs="Arial"/>
          <w:b/>
          <w:color w:val="000000"/>
          <w:sz w:val="23"/>
          <w:szCs w:val="23"/>
        </w:rPr>
      </w:pPr>
      <w:r w:rsidRPr="00DB7FD0">
        <w:rPr>
          <w:rFonts w:ascii="Calibri" w:hAnsi="Calibri" w:cs="Arial"/>
          <w:sz w:val="8"/>
          <w:szCs w:val="8"/>
        </w:rPr>
        <w:br/>
      </w:r>
      <w:r w:rsidR="00C22776" w:rsidRPr="00DB7FD0">
        <w:rPr>
          <w:rFonts w:ascii="Calibri" w:hAnsi="Calibri" w:cs="Arial"/>
          <w:b/>
          <w:sz w:val="23"/>
          <w:szCs w:val="23"/>
        </w:rPr>
        <w:t>RE: Support S</w:t>
      </w:r>
      <w:r w:rsidR="007A65C9" w:rsidRPr="00DB7FD0">
        <w:rPr>
          <w:rFonts w:ascii="Calibri" w:hAnsi="Calibri" w:cs="Arial"/>
          <w:b/>
          <w:sz w:val="23"/>
          <w:szCs w:val="23"/>
        </w:rPr>
        <w:t xml:space="preserve">B </w:t>
      </w:r>
      <w:r w:rsidR="007A473B">
        <w:rPr>
          <w:rFonts w:ascii="Calibri" w:hAnsi="Calibri" w:cs="Arial"/>
          <w:b/>
          <w:sz w:val="23"/>
          <w:szCs w:val="23"/>
        </w:rPr>
        <w:t>222</w:t>
      </w:r>
      <w:r w:rsidR="0030573B" w:rsidRPr="00DB7FD0">
        <w:rPr>
          <w:rFonts w:ascii="Calibri" w:hAnsi="Calibri" w:cs="Arial"/>
          <w:b/>
          <w:sz w:val="23"/>
          <w:szCs w:val="23"/>
        </w:rPr>
        <w:t xml:space="preserve"> </w:t>
      </w:r>
      <w:r w:rsidRPr="00DB7FD0">
        <w:rPr>
          <w:rFonts w:ascii="Calibri" w:hAnsi="Calibri" w:cs="Arial"/>
          <w:b/>
          <w:sz w:val="23"/>
          <w:szCs w:val="23"/>
        </w:rPr>
        <w:t>(</w:t>
      </w:r>
      <w:r w:rsidR="007A473B">
        <w:rPr>
          <w:rFonts w:ascii="Calibri" w:hAnsi="Calibri" w:cs="Arial"/>
          <w:b/>
          <w:sz w:val="23"/>
          <w:szCs w:val="23"/>
        </w:rPr>
        <w:t>Hernandez</w:t>
      </w:r>
      <w:r w:rsidRPr="00DB7FD0">
        <w:rPr>
          <w:rFonts w:ascii="Calibri" w:hAnsi="Calibri" w:cs="Arial"/>
          <w:b/>
          <w:sz w:val="23"/>
          <w:szCs w:val="23"/>
        </w:rPr>
        <w:t xml:space="preserve">) – </w:t>
      </w:r>
      <w:r w:rsidR="007A473B">
        <w:rPr>
          <w:rFonts w:ascii="Calibri" w:hAnsi="Calibri" w:cs="Arial"/>
          <w:b/>
          <w:sz w:val="23"/>
          <w:szCs w:val="23"/>
        </w:rPr>
        <w:t>Medi-Cal Inmate Suspension</w:t>
      </w:r>
    </w:p>
    <w:p w14:paraId="2DD34A4E" w14:textId="77777777" w:rsidR="00D94083" w:rsidRPr="00B3243E" w:rsidRDefault="00D94083" w:rsidP="00797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ight="-864"/>
        <w:jc w:val="both"/>
        <w:rPr>
          <w:rFonts w:ascii="Calibri" w:hAnsi="Calibri" w:cs="Arial"/>
          <w:color w:val="000000"/>
          <w:sz w:val="16"/>
          <w:szCs w:val="16"/>
        </w:rPr>
      </w:pPr>
    </w:p>
    <w:p w14:paraId="1DD6661C" w14:textId="77777777" w:rsidR="00FF4A74" w:rsidRPr="00B3243E" w:rsidRDefault="00FF4A74" w:rsidP="00797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ight="-864"/>
        <w:jc w:val="both"/>
        <w:rPr>
          <w:rFonts w:ascii="Calibri" w:hAnsi="Calibri" w:cs="Arial"/>
          <w:color w:val="000000"/>
          <w:sz w:val="23"/>
          <w:szCs w:val="23"/>
        </w:rPr>
      </w:pPr>
      <w:r w:rsidRPr="00B3243E">
        <w:rPr>
          <w:rFonts w:ascii="Calibri" w:hAnsi="Calibri" w:cs="Arial"/>
          <w:color w:val="000000"/>
          <w:sz w:val="23"/>
          <w:szCs w:val="23"/>
        </w:rPr>
        <w:t xml:space="preserve">Dear </w:t>
      </w:r>
      <w:r w:rsidR="00817831">
        <w:rPr>
          <w:rFonts w:ascii="Calibri" w:hAnsi="Calibri" w:cs="Arial"/>
          <w:color w:val="000000"/>
          <w:sz w:val="23"/>
          <w:szCs w:val="23"/>
        </w:rPr>
        <w:t>Senator Hernandez</w:t>
      </w:r>
      <w:r w:rsidRPr="00B3243E">
        <w:rPr>
          <w:rFonts w:ascii="Calibri" w:hAnsi="Calibri" w:cs="Arial"/>
          <w:color w:val="000000"/>
          <w:sz w:val="23"/>
          <w:szCs w:val="23"/>
        </w:rPr>
        <w:t>:</w:t>
      </w:r>
    </w:p>
    <w:p w14:paraId="4517F67F" w14:textId="77777777" w:rsidR="00264E9B" w:rsidRPr="00B3243E" w:rsidRDefault="00264E9B" w:rsidP="00797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ight="-864"/>
        <w:jc w:val="both"/>
        <w:rPr>
          <w:rFonts w:ascii="Calibri" w:hAnsi="Calibri" w:cs="Arial"/>
          <w:color w:val="000000"/>
          <w:sz w:val="16"/>
          <w:szCs w:val="16"/>
        </w:rPr>
      </w:pPr>
    </w:p>
    <w:p w14:paraId="43583410" w14:textId="602489E3" w:rsidR="00485FB4" w:rsidRPr="00DB7FD0" w:rsidRDefault="00B2581A" w:rsidP="0050109B">
      <w:pPr>
        <w:ind w:left="-720" w:right="-864"/>
        <w:jc w:val="both"/>
        <w:rPr>
          <w:rFonts w:ascii="Calibri" w:hAnsi="Calibri" w:cs="Arial"/>
          <w:sz w:val="23"/>
          <w:szCs w:val="23"/>
        </w:rPr>
      </w:pPr>
      <w:r w:rsidRPr="00B3243E">
        <w:rPr>
          <w:rFonts w:ascii="Calibri" w:hAnsi="Calibri" w:cs="Arial"/>
          <w:sz w:val="23"/>
          <w:szCs w:val="23"/>
          <w:highlight w:val="yellow"/>
        </w:rPr>
        <w:t>[</w:t>
      </w:r>
      <w:r w:rsidRPr="00B3243E">
        <w:rPr>
          <w:rFonts w:ascii="Calibri" w:hAnsi="Calibri" w:cs="Arial"/>
          <w:b/>
          <w:sz w:val="23"/>
          <w:szCs w:val="23"/>
          <w:highlight w:val="yellow"/>
          <w:u w:val="single"/>
        </w:rPr>
        <w:t>Name of Your Organization</w:t>
      </w:r>
      <w:r w:rsidRPr="00B3243E">
        <w:rPr>
          <w:rFonts w:ascii="Calibri" w:hAnsi="Calibri" w:cs="Arial"/>
          <w:sz w:val="23"/>
          <w:szCs w:val="23"/>
          <w:highlight w:val="yellow"/>
        </w:rPr>
        <w:t>]</w:t>
      </w:r>
      <w:r w:rsidRPr="00B3243E">
        <w:rPr>
          <w:rFonts w:ascii="Calibri" w:hAnsi="Calibri" w:cs="Arial"/>
          <w:sz w:val="23"/>
          <w:szCs w:val="23"/>
        </w:rPr>
        <w:t xml:space="preserve"> supports </w:t>
      </w:r>
      <w:r w:rsidR="00817831">
        <w:rPr>
          <w:rFonts w:ascii="Calibri" w:hAnsi="Calibri" w:cs="Arial"/>
          <w:sz w:val="23"/>
          <w:szCs w:val="23"/>
        </w:rPr>
        <w:t xml:space="preserve">your </w:t>
      </w:r>
      <w:r w:rsidR="00C22776">
        <w:rPr>
          <w:rFonts w:ascii="Calibri" w:hAnsi="Calibri" w:cs="Arial"/>
          <w:sz w:val="23"/>
          <w:szCs w:val="23"/>
        </w:rPr>
        <w:t>Senate</w:t>
      </w:r>
      <w:r w:rsidR="007A65C9">
        <w:rPr>
          <w:rFonts w:ascii="Calibri" w:hAnsi="Calibri" w:cs="Arial"/>
          <w:sz w:val="23"/>
          <w:szCs w:val="23"/>
        </w:rPr>
        <w:t xml:space="preserve"> </w:t>
      </w:r>
      <w:r w:rsidR="007A65C9" w:rsidRPr="00DB7FD0">
        <w:rPr>
          <w:rFonts w:ascii="Calibri" w:hAnsi="Calibri" w:cs="Arial"/>
          <w:sz w:val="23"/>
          <w:szCs w:val="23"/>
        </w:rPr>
        <w:t xml:space="preserve">Bill </w:t>
      </w:r>
      <w:r w:rsidR="007A473B">
        <w:rPr>
          <w:rFonts w:ascii="Calibri" w:hAnsi="Calibri" w:cs="Arial"/>
          <w:sz w:val="23"/>
          <w:szCs w:val="23"/>
        </w:rPr>
        <w:t>222</w:t>
      </w:r>
      <w:r w:rsidR="00817831">
        <w:rPr>
          <w:rFonts w:ascii="Calibri" w:hAnsi="Calibri" w:cs="Arial"/>
          <w:sz w:val="23"/>
          <w:szCs w:val="23"/>
        </w:rPr>
        <w:t>,</w:t>
      </w:r>
      <w:r w:rsidR="006E4475" w:rsidRPr="00DB7FD0">
        <w:rPr>
          <w:rFonts w:ascii="Calibri" w:hAnsi="Calibri" w:cs="Arial"/>
          <w:sz w:val="23"/>
          <w:szCs w:val="23"/>
        </w:rPr>
        <w:t xml:space="preserve"> which</w:t>
      </w:r>
      <w:r w:rsidR="001B63A9">
        <w:rPr>
          <w:rFonts w:ascii="Calibri" w:hAnsi="Calibri" w:cs="Arial"/>
          <w:sz w:val="23"/>
          <w:szCs w:val="23"/>
        </w:rPr>
        <w:t xml:space="preserve"> </w:t>
      </w:r>
      <w:r w:rsidR="0027300F">
        <w:rPr>
          <w:rFonts w:ascii="Calibri" w:hAnsi="Calibri" w:cs="Arial"/>
          <w:sz w:val="23"/>
          <w:szCs w:val="23"/>
        </w:rPr>
        <w:t>requires</w:t>
      </w:r>
      <w:r w:rsidR="001B63A9">
        <w:rPr>
          <w:rFonts w:ascii="Calibri" w:hAnsi="Calibri" w:cs="Arial"/>
          <w:sz w:val="23"/>
          <w:szCs w:val="23"/>
        </w:rPr>
        <w:t xml:space="preserve"> county human services agencies to </w:t>
      </w:r>
      <w:r w:rsidR="00190AC2">
        <w:rPr>
          <w:rFonts w:ascii="Calibri" w:hAnsi="Calibri" w:cs="Arial"/>
          <w:sz w:val="23"/>
          <w:szCs w:val="23"/>
        </w:rPr>
        <w:t>suspend Medi-Cal eligibility for incarcerated individuals for an indefinite timeframe, rather than</w:t>
      </w:r>
      <w:r w:rsidR="00103D94">
        <w:rPr>
          <w:rFonts w:ascii="Calibri" w:hAnsi="Calibri" w:cs="Arial"/>
          <w:sz w:val="23"/>
          <w:szCs w:val="23"/>
        </w:rPr>
        <w:t xml:space="preserve"> terminating benefits after one year per</w:t>
      </w:r>
      <w:r w:rsidR="00190AC2">
        <w:rPr>
          <w:rFonts w:ascii="Calibri" w:hAnsi="Calibri" w:cs="Arial"/>
          <w:sz w:val="23"/>
          <w:szCs w:val="23"/>
        </w:rPr>
        <w:t xml:space="preserve"> the current one</w:t>
      </w:r>
      <w:r w:rsidR="008758F5">
        <w:rPr>
          <w:rFonts w:ascii="Calibri" w:hAnsi="Calibri" w:cs="Arial"/>
          <w:sz w:val="23"/>
          <w:szCs w:val="23"/>
        </w:rPr>
        <w:t xml:space="preserve"> </w:t>
      </w:r>
      <w:r w:rsidR="00190AC2">
        <w:rPr>
          <w:rFonts w:ascii="Calibri" w:hAnsi="Calibri" w:cs="Arial"/>
          <w:sz w:val="23"/>
          <w:szCs w:val="23"/>
        </w:rPr>
        <w:t>year limitation in statute</w:t>
      </w:r>
      <w:r w:rsidR="00485FB4" w:rsidRPr="00DB7FD0">
        <w:rPr>
          <w:rFonts w:ascii="Calibri" w:hAnsi="Calibri" w:cs="Arial"/>
          <w:sz w:val="23"/>
          <w:szCs w:val="23"/>
        </w:rPr>
        <w:t>.</w:t>
      </w:r>
      <w:r w:rsidR="00190AC2">
        <w:rPr>
          <w:rFonts w:ascii="Calibri" w:hAnsi="Calibri" w:cs="Arial"/>
          <w:sz w:val="23"/>
          <w:szCs w:val="23"/>
        </w:rPr>
        <w:t xml:space="preserve"> </w:t>
      </w:r>
      <w:r w:rsidR="00485FB4" w:rsidRPr="00DB7FD0">
        <w:rPr>
          <w:rFonts w:ascii="Calibri" w:hAnsi="Calibri" w:cs="Arial"/>
          <w:sz w:val="23"/>
          <w:szCs w:val="23"/>
        </w:rPr>
        <w:t xml:space="preserve"> </w:t>
      </w:r>
    </w:p>
    <w:p w14:paraId="29D2200F" w14:textId="77777777" w:rsidR="00485FB4" w:rsidRPr="00DB7FD0" w:rsidRDefault="00485FB4" w:rsidP="0050109B">
      <w:pPr>
        <w:ind w:left="-720" w:right="-864"/>
        <w:jc w:val="both"/>
        <w:rPr>
          <w:rFonts w:ascii="Calibri" w:hAnsi="Calibri" w:cs="Arial"/>
          <w:sz w:val="23"/>
          <w:szCs w:val="23"/>
        </w:rPr>
      </w:pPr>
    </w:p>
    <w:p w14:paraId="7D24958B" w14:textId="35EDDCFA" w:rsidR="0050109B" w:rsidRPr="00DB7FD0" w:rsidRDefault="001B63A9" w:rsidP="0050109B">
      <w:pPr>
        <w:ind w:left="-720" w:right="-864"/>
        <w:jc w:val="both"/>
        <w:rPr>
          <w:rFonts w:ascii="Calibri" w:hAnsi="Calibri" w:cs="Arial"/>
          <w:sz w:val="23"/>
          <w:szCs w:val="23"/>
        </w:rPr>
      </w:pPr>
      <w:r>
        <w:rPr>
          <w:rFonts w:ascii="Calibri" w:hAnsi="Calibri" w:cs="Arial"/>
          <w:sz w:val="23"/>
          <w:szCs w:val="23"/>
        </w:rPr>
        <w:t xml:space="preserve">Current </w:t>
      </w:r>
      <w:r w:rsidR="001308EC">
        <w:rPr>
          <w:rFonts w:ascii="Calibri" w:hAnsi="Calibri" w:cs="Arial"/>
          <w:sz w:val="23"/>
          <w:szCs w:val="23"/>
        </w:rPr>
        <w:t xml:space="preserve">law </w:t>
      </w:r>
      <w:r w:rsidR="00646278">
        <w:rPr>
          <w:rFonts w:ascii="Calibri" w:hAnsi="Calibri" w:cs="Arial"/>
          <w:sz w:val="23"/>
          <w:szCs w:val="23"/>
        </w:rPr>
        <w:t xml:space="preserve">requires </w:t>
      </w:r>
      <w:r w:rsidR="001308EC">
        <w:rPr>
          <w:rFonts w:ascii="Calibri" w:hAnsi="Calibri" w:cs="Arial"/>
          <w:sz w:val="23"/>
          <w:szCs w:val="23"/>
        </w:rPr>
        <w:t xml:space="preserve">counties to suspend Medi-Cal eligibility for individuals who become incarcerated for up to one year from the date of incarceration, or upon release, whichever </w:t>
      </w:r>
      <w:r w:rsidR="008758F5">
        <w:rPr>
          <w:rFonts w:ascii="Calibri" w:hAnsi="Calibri" w:cs="Arial"/>
          <w:sz w:val="23"/>
          <w:szCs w:val="23"/>
        </w:rPr>
        <w:t xml:space="preserve">comes sooner. This current one </w:t>
      </w:r>
      <w:r w:rsidR="001308EC">
        <w:rPr>
          <w:rFonts w:ascii="Calibri" w:hAnsi="Calibri" w:cs="Arial"/>
          <w:sz w:val="23"/>
          <w:szCs w:val="23"/>
        </w:rPr>
        <w:t>year limitation</w:t>
      </w:r>
      <w:r w:rsidR="00817831">
        <w:rPr>
          <w:rFonts w:ascii="Calibri" w:hAnsi="Calibri" w:cs="Arial"/>
          <w:sz w:val="23"/>
          <w:szCs w:val="23"/>
        </w:rPr>
        <w:t xml:space="preserve">, which was enacted in </w:t>
      </w:r>
      <w:r w:rsidR="00890297">
        <w:rPr>
          <w:rFonts w:ascii="Calibri" w:hAnsi="Calibri" w:cs="Arial"/>
          <w:sz w:val="23"/>
          <w:szCs w:val="23"/>
        </w:rPr>
        <w:t>2013</w:t>
      </w:r>
      <w:r w:rsidR="00817831">
        <w:rPr>
          <w:rFonts w:ascii="Calibri" w:hAnsi="Calibri" w:cs="Arial"/>
          <w:sz w:val="23"/>
          <w:szCs w:val="23"/>
        </w:rPr>
        <w:t xml:space="preserve"> and is not based on any federal limitation,</w:t>
      </w:r>
      <w:r w:rsidR="001308EC">
        <w:rPr>
          <w:rFonts w:ascii="Calibri" w:hAnsi="Calibri" w:cs="Arial"/>
          <w:sz w:val="23"/>
          <w:szCs w:val="23"/>
        </w:rPr>
        <w:t xml:space="preserve"> makes it more difficult for individuals who are incarcerated </w:t>
      </w:r>
      <w:r w:rsidR="00817831">
        <w:rPr>
          <w:rFonts w:ascii="Calibri" w:hAnsi="Calibri" w:cs="Arial"/>
          <w:sz w:val="23"/>
          <w:szCs w:val="23"/>
        </w:rPr>
        <w:t xml:space="preserve">for longer periods of time </w:t>
      </w:r>
      <w:r w:rsidR="001308EC">
        <w:rPr>
          <w:rFonts w:ascii="Calibri" w:hAnsi="Calibri" w:cs="Arial"/>
          <w:sz w:val="23"/>
          <w:szCs w:val="23"/>
        </w:rPr>
        <w:t>to obtain Medi-Cal benefits prior to thei</w:t>
      </w:r>
      <w:r w:rsidR="008758F5">
        <w:rPr>
          <w:rFonts w:ascii="Calibri" w:hAnsi="Calibri" w:cs="Arial"/>
          <w:sz w:val="23"/>
          <w:szCs w:val="23"/>
        </w:rPr>
        <w:t xml:space="preserve">r release from jail or prison. </w:t>
      </w:r>
      <w:r w:rsidR="001308EC">
        <w:rPr>
          <w:rFonts w:ascii="Calibri" w:hAnsi="Calibri" w:cs="Arial"/>
          <w:sz w:val="23"/>
          <w:szCs w:val="23"/>
        </w:rPr>
        <w:t>Individuals who become incarcerated and have their Medi-Cal benefits suspended, then subsequently terminated</w:t>
      </w:r>
      <w:r w:rsidR="00817831">
        <w:rPr>
          <w:rFonts w:ascii="Calibri" w:hAnsi="Calibri" w:cs="Arial"/>
          <w:sz w:val="23"/>
          <w:szCs w:val="23"/>
        </w:rPr>
        <w:t xml:space="preserve"> based on the </w:t>
      </w:r>
      <w:r w:rsidR="008758F5">
        <w:rPr>
          <w:rFonts w:ascii="Calibri" w:hAnsi="Calibri" w:cs="Arial"/>
          <w:sz w:val="23"/>
          <w:szCs w:val="23"/>
        </w:rPr>
        <w:t>one year li</w:t>
      </w:r>
      <w:r w:rsidR="00817831">
        <w:rPr>
          <w:rFonts w:ascii="Calibri" w:hAnsi="Calibri" w:cs="Arial"/>
          <w:sz w:val="23"/>
          <w:szCs w:val="23"/>
        </w:rPr>
        <w:t>mit</w:t>
      </w:r>
      <w:r w:rsidR="001308EC">
        <w:rPr>
          <w:rFonts w:ascii="Calibri" w:hAnsi="Calibri" w:cs="Arial"/>
          <w:sz w:val="23"/>
          <w:szCs w:val="23"/>
        </w:rPr>
        <w:t>, are required to re-apply for benefits in order to resto</w:t>
      </w:r>
      <w:r w:rsidR="008758F5">
        <w:rPr>
          <w:rFonts w:ascii="Calibri" w:hAnsi="Calibri" w:cs="Arial"/>
          <w:sz w:val="23"/>
          <w:szCs w:val="23"/>
        </w:rPr>
        <w:t xml:space="preserve">re their Medi-Cal eligibility. </w:t>
      </w:r>
      <w:r w:rsidR="001308EC">
        <w:rPr>
          <w:rFonts w:ascii="Calibri" w:hAnsi="Calibri" w:cs="Arial"/>
          <w:sz w:val="23"/>
          <w:szCs w:val="23"/>
        </w:rPr>
        <w:t>Per federal guidance, this one</w:t>
      </w:r>
      <w:r w:rsidR="008758F5">
        <w:rPr>
          <w:rFonts w:ascii="Calibri" w:hAnsi="Calibri" w:cs="Arial"/>
          <w:sz w:val="23"/>
          <w:szCs w:val="23"/>
        </w:rPr>
        <w:t xml:space="preserve"> </w:t>
      </w:r>
      <w:r w:rsidR="001308EC">
        <w:rPr>
          <w:rFonts w:ascii="Calibri" w:hAnsi="Calibri" w:cs="Arial"/>
          <w:sz w:val="23"/>
          <w:szCs w:val="23"/>
        </w:rPr>
        <w:t>year time limit is not mandated and states are directed to leave individuals in a suspension status until they are no longer eligible for benefits, or upon release</w:t>
      </w:r>
      <w:r w:rsidR="007A3C7C">
        <w:rPr>
          <w:rFonts w:ascii="Calibri" w:hAnsi="Calibri" w:cs="Arial"/>
          <w:sz w:val="23"/>
          <w:szCs w:val="23"/>
        </w:rPr>
        <w:t>, whichever occurs first</w:t>
      </w:r>
      <w:r w:rsidR="001308EC">
        <w:rPr>
          <w:rFonts w:ascii="Calibri" w:hAnsi="Calibri" w:cs="Arial"/>
          <w:sz w:val="23"/>
          <w:szCs w:val="23"/>
        </w:rPr>
        <w:t xml:space="preserve">.     </w:t>
      </w:r>
    </w:p>
    <w:p w14:paraId="7F89FB3D" w14:textId="77777777" w:rsidR="00E3777F" w:rsidRPr="00DB7FD0" w:rsidRDefault="00E3777F" w:rsidP="0050109B">
      <w:pPr>
        <w:ind w:left="-720" w:right="-864"/>
        <w:jc w:val="both"/>
        <w:rPr>
          <w:rFonts w:ascii="Calibri" w:hAnsi="Calibri" w:cs="Arial"/>
          <w:sz w:val="23"/>
          <w:szCs w:val="23"/>
        </w:rPr>
      </w:pPr>
    </w:p>
    <w:p w14:paraId="6B785C34" w14:textId="0143212A" w:rsidR="00E3777F" w:rsidRPr="00DB7FD0" w:rsidRDefault="001308EC" w:rsidP="00E3777F">
      <w:pPr>
        <w:ind w:left="-720" w:right="-864"/>
        <w:jc w:val="both"/>
        <w:rPr>
          <w:rFonts w:ascii="Calibri" w:hAnsi="Calibri" w:cs="Arial"/>
          <w:sz w:val="23"/>
          <w:szCs w:val="23"/>
        </w:rPr>
      </w:pPr>
      <w:r>
        <w:rPr>
          <w:rFonts w:ascii="Calibri" w:hAnsi="Calibri" w:cs="Arial"/>
          <w:sz w:val="23"/>
          <w:szCs w:val="23"/>
        </w:rPr>
        <w:t>Indefinitely suspending Medi-Cal benefits</w:t>
      </w:r>
      <w:r w:rsidR="00B85948">
        <w:rPr>
          <w:rFonts w:ascii="Calibri" w:hAnsi="Calibri" w:cs="Arial"/>
          <w:sz w:val="23"/>
          <w:szCs w:val="23"/>
        </w:rPr>
        <w:t>, as SB 222 would do,</w:t>
      </w:r>
      <w:r>
        <w:rPr>
          <w:rFonts w:ascii="Calibri" w:hAnsi="Calibri" w:cs="Arial"/>
          <w:sz w:val="23"/>
          <w:szCs w:val="23"/>
        </w:rPr>
        <w:t xml:space="preserve"> </w:t>
      </w:r>
      <w:r w:rsidR="00E3777F" w:rsidRPr="00DB7FD0">
        <w:rPr>
          <w:rFonts w:ascii="Calibri" w:hAnsi="Calibri" w:cs="Arial"/>
          <w:sz w:val="23"/>
          <w:szCs w:val="23"/>
        </w:rPr>
        <w:t>ensures</w:t>
      </w:r>
      <w:r>
        <w:rPr>
          <w:rFonts w:ascii="Calibri" w:hAnsi="Calibri" w:cs="Arial"/>
          <w:sz w:val="23"/>
          <w:szCs w:val="23"/>
        </w:rPr>
        <w:t xml:space="preserve"> that incarcerated</w:t>
      </w:r>
      <w:r w:rsidR="00E3777F" w:rsidRPr="00DB7FD0">
        <w:rPr>
          <w:rFonts w:ascii="Calibri" w:hAnsi="Calibri" w:cs="Arial"/>
          <w:sz w:val="23"/>
          <w:szCs w:val="23"/>
        </w:rPr>
        <w:t xml:space="preserve"> individuals have immediate access to benefits that are essential for their bas</w:t>
      </w:r>
      <w:r w:rsidR="001B63A9">
        <w:rPr>
          <w:rFonts w:ascii="Calibri" w:hAnsi="Calibri" w:cs="Arial"/>
          <w:sz w:val="23"/>
          <w:szCs w:val="23"/>
        </w:rPr>
        <w:t>ic needs</w:t>
      </w:r>
      <w:r>
        <w:rPr>
          <w:rFonts w:ascii="Calibri" w:hAnsi="Calibri" w:cs="Arial"/>
          <w:sz w:val="23"/>
          <w:szCs w:val="23"/>
        </w:rPr>
        <w:t xml:space="preserve"> upon release, rather than requiring them to re-apply for benefits and potentially not have access to care immediately</w:t>
      </w:r>
      <w:r w:rsidR="001B63A9">
        <w:rPr>
          <w:rFonts w:ascii="Calibri" w:hAnsi="Calibri" w:cs="Arial"/>
          <w:sz w:val="23"/>
          <w:szCs w:val="23"/>
        </w:rPr>
        <w:t xml:space="preserve">. </w:t>
      </w:r>
      <w:r>
        <w:rPr>
          <w:rFonts w:ascii="Calibri" w:hAnsi="Calibri" w:cs="Arial"/>
          <w:sz w:val="23"/>
          <w:szCs w:val="23"/>
        </w:rPr>
        <w:t>Typically</w:t>
      </w:r>
      <w:r w:rsidR="00B85948">
        <w:rPr>
          <w:rFonts w:ascii="Calibri" w:hAnsi="Calibri" w:cs="Arial"/>
          <w:sz w:val="23"/>
          <w:szCs w:val="23"/>
        </w:rPr>
        <w:t>,</w:t>
      </w:r>
      <w:r>
        <w:rPr>
          <w:rFonts w:ascii="Calibri" w:hAnsi="Calibri" w:cs="Arial"/>
          <w:sz w:val="23"/>
          <w:szCs w:val="23"/>
        </w:rPr>
        <w:t xml:space="preserve"> incarcerated individuals have physical and mental health issues that must be addressed</w:t>
      </w:r>
      <w:r w:rsidR="00B85948">
        <w:rPr>
          <w:rFonts w:ascii="Calibri" w:hAnsi="Calibri" w:cs="Arial"/>
          <w:sz w:val="23"/>
          <w:szCs w:val="23"/>
        </w:rPr>
        <w:t>,</w:t>
      </w:r>
      <w:r>
        <w:rPr>
          <w:rFonts w:ascii="Calibri" w:hAnsi="Calibri" w:cs="Arial"/>
          <w:sz w:val="23"/>
          <w:szCs w:val="23"/>
        </w:rPr>
        <w:t xml:space="preserve"> and ensuring access to </w:t>
      </w:r>
      <w:r w:rsidR="00B85948">
        <w:rPr>
          <w:rFonts w:ascii="Calibri" w:hAnsi="Calibri" w:cs="Arial"/>
          <w:sz w:val="23"/>
          <w:szCs w:val="23"/>
        </w:rPr>
        <w:t xml:space="preserve">health care </w:t>
      </w:r>
      <w:r>
        <w:rPr>
          <w:rFonts w:ascii="Calibri" w:hAnsi="Calibri" w:cs="Arial"/>
          <w:sz w:val="23"/>
          <w:szCs w:val="23"/>
        </w:rPr>
        <w:t xml:space="preserve">upon release </w:t>
      </w:r>
      <w:r w:rsidR="00B85948">
        <w:rPr>
          <w:rFonts w:ascii="Calibri" w:hAnsi="Calibri" w:cs="Arial"/>
          <w:sz w:val="23"/>
          <w:szCs w:val="23"/>
        </w:rPr>
        <w:t xml:space="preserve">gives </w:t>
      </w:r>
      <w:r>
        <w:rPr>
          <w:rFonts w:ascii="Calibri" w:hAnsi="Calibri" w:cs="Arial"/>
          <w:sz w:val="23"/>
          <w:szCs w:val="23"/>
        </w:rPr>
        <w:t xml:space="preserve">them the opportunity to seek the care they need </w:t>
      </w:r>
      <w:r w:rsidR="00B85948">
        <w:rPr>
          <w:rFonts w:ascii="Calibri" w:hAnsi="Calibri" w:cs="Arial"/>
          <w:sz w:val="23"/>
          <w:szCs w:val="23"/>
        </w:rPr>
        <w:t>immediately</w:t>
      </w:r>
      <w:r>
        <w:rPr>
          <w:rFonts w:ascii="Calibri" w:hAnsi="Calibri" w:cs="Arial"/>
          <w:sz w:val="23"/>
          <w:szCs w:val="23"/>
        </w:rPr>
        <w:t xml:space="preserve">.  </w:t>
      </w:r>
    </w:p>
    <w:p w14:paraId="03761947" w14:textId="77777777" w:rsidR="00E3777F" w:rsidRPr="00DB7FD0" w:rsidRDefault="00E3777F" w:rsidP="00E3777F">
      <w:pPr>
        <w:ind w:left="-720" w:right="-864"/>
        <w:jc w:val="both"/>
        <w:rPr>
          <w:rFonts w:ascii="Calibri" w:hAnsi="Calibri" w:cs="Arial"/>
          <w:sz w:val="23"/>
          <w:szCs w:val="23"/>
        </w:rPr>
      </w:pPr>
    </w:p>
    <w:p w14:paraId="2914E360" w14:textId="6F8D24B1" w:rsidR="009F39C5" w:rsidRPr="00516DFB" w:rsidRDefault="001308EC" w:rsidP="009F39C5">
      <w:pPr>
        <w:ind w:left="-720" w:right="-864"/>
        <w:jc w:val="both"/>
        <w:rPr>
          <w:rFonts w:asciiTheme="minorHAnsi" w:hAnsiTheme="minorHAnsi" w:cs="Arial"/>
          <w:sz w:val="23"/>
          <w:szCs w:val="23"/>
        </w:rPr>
      </w:pPr>
      <w:r w:rsidRPr="00516DFB">
        <w:rPr>
          <w:rFonts w:asciiTheme="minorHAnsi" w:hAnsiTheme="minorHAnsi" w:cs="Arial"/>
          <w:sz w:val="23"/>
          <w:szCs w:val="23"/>
        </w:rPr>
        <w:t xml:space="preserve">Indefinite benefit suspension streamlines access to coverage </w:t>
      </w:r>
      <w:r w:rsidR="00B85948" w:rsidRPr="00516DFB">
        <w:rPr>
          <w:rFonts w:asciiTheme="minorHAnsi" w:hAnsiTheme="minorHAnsi" w:cs="Arial"/>
          <w:sz w:val="23"/>
          <w:szCs w:val="23"/>
        </w:rPr>
        <w:t>and</w:t>
      </w:r>
      <w:r w:rsidRPr="00516DFB">
        <w:rPr>
          <w:rFonts w:asciiTheme="minorHAnsi" w:hAnsiTheme="minorHAnsi" w:cs="Arial"/>
          <w:sz w:val="23"/>
          <w:szCs w:val="23"/>
        </w:rPr>
        <w:t xml:space="preserve"> greatly reduces the risks of recidivism as individuals are able to get the critical care that they need</w:t>
      </w:r>
      <w:r w:rsidR="00E3777F" w:rsidRPr="00516DFB">
        <w:rPr>
          <w:rFonts w:asciiTheme="minorHAnsi" w:hAnsiTheme="minorHAnsi" w:cs="Arial"/>
          <w:sz w:val="23"/>
          <w:szCs w:val="23"/>
        </w:rPr>
        <w:t>.</w:t>
      </w:r>
      <w:r w:rsidR="009F39C5" w:rsidRPr="00516DFB">
        <w:rPr>
          <w:rFonts w:asciiTheme="minorHAnsi" w:hAnsiTheme="minorHAnsi" w:cs="Arial"/>
          <w:sz w:val="23"/>
          <w:szCs w:val="23"/>
        </w:rPr>
        <w:t xml:space="preserve"> This provides continuity in mental health care, physical treatment and prescription medication between the period of incarceration and reintegration into their community. Ensuring all incarcerated persons return home without gaps in health care improves community safety, protects public health and reduces the likelihood of recidivism by ensuring people with medical care needs have immediate access to critical health supports they need.</w:t>
      </w:r>
    </w:p>
    <w:p w14:paraId="75C4C61A" w14:textId="77777777" w:rsidR="0050109B" w:rsidRPr="00B3243E" w:rsidRDefault="0050109B" w:rsidP="0050109B">
      <w:pPr>
        <w:ind w:left="-720" w:right="-864"/>
        <w:jc w:val="both"/>
        <w:rPr>
          <w:rFonts w:ascii="Calibri" w:hAnsi="Calibri" w:cs="Arial"/>
          <w:sz w:val="23"/>
          <w:szCs w:val="23"/>
        </w:rPr>
      </w:pPr>
    </w:p>
    <w:p w14:paraId="18F0C843" w14:textId="77777777" w:rsidR="00B2581A" w:rsidRPr="00433A45" w:rsidRDefault="00E3777F" w:rsidP="00C607B4">
      <w:pPr>
        <w:ind w:left="-720" w:right="-864"/>
        <w:jc w:val="both"/>
        <w:rPr>
          <w:rFonts w:ascii="Calibri" w:hAnsi="Calibri" w:cs="Arial"/>
          <w:sz w:val="23"/>
          <w:szCs w:val="23"/>
        </w:rPr>
      </w:pPr>
      <w:r w:rsidRPr="00E3777F">
        <w:rPr>
          <w:rFonts w:ascii="Calibri" w:hAnsi="Calibri" w:cs="Arial"/>
          <w:sz w:val="23"/>
          <w:szCs w:val="23"/>
        </w:rPr>
        <w:t xml:space="preserve">For these reasons, </w:t>
      </w:r>
      <w:r w:rsidR="00B2581A" w:rsidRPr="00B3243E">
        <w:rPr>
          <w:rFonts w:ascii="Calibri" w:hAnsi="Calibri" w:cs="Arial"/>
          <w:sz w:val="23"/>
          <w:szCs w:val="23"/>
          <w:highlight w:val="yellow"/>
        </w:rPr>
        <w:t>[</w:t>
      </w:r>
      <w:r w:rsidR="00B2581A" w:rsidRPr="00B3243E">
        <w:rPr>
          <w:rFonts w:ascii="Calibri" w:hAnsi="Calibri" w:cs="Arial"/>
          <w:b/>
          <w:sz w:val="23"/>
          <w:szCs w:val="23"/>
          <w:highlight w:val="yellow"/>
        </w:rPr>
        <w:t>Name of Your Organization</w:t>
      </w:r>
      <w:r w:rsidR="00B2581A" w:rsidRPr="00B3243E">
        <w:rPr>
          <w:rFonts w:ascii="Calibri" w:hAnsi="Calibri" w:cs="Arial"/>
          <w:sz w:val="23"/>
          <w:szCs w:val="23"/>
          <w:highlight w:val="yellow"/>
        </w:rPr>
        <w:t>]</w:t>
      </w:r>
      <w:r w:rsidR="00B2581A" w:rsidRPr="00B3243E">
        <w:rPr>
          <w:rFonts w:ascii="Calibri" w:hAnsi="Calibri" w:cs="Arial"/>
          <w:sz w:val="23"/>
          <w:szCs w:val="23"/>
        </w:rPr>
        <w:t xml:space="preserve"> supports </w:t>
      </w:r>
      <w:r w:rsidR="00DA5DB3" w:rsidRPr="00DB7FD0">
        <w:rPr>
          <w:rFonts w:ascii="Calibri" w:hAnsi="Calibri" w:cs="Arial"/>
          <w:sz w:val="23"/>
          <w:szCs w:val="23"/>
        </w:rPr>
        <w:t>S</w:t>
      </w:r>
      <w:r w:rsidR="006750C6" w:rsidRPr="00DB7FD0">
        <w:rPr>
          <w:rFonts w:ascii="Calibri" w:hAnsi="Calibri" w:cs="Arial"/>
          <w:sz w:val="23"/>
          <w:szCs w:val="23"/>
        </w:rPr>
        <w:t>B</w:t>
      </w:r>
      <w:r w:rsidR="00B3243E" w:rsidRPr="00DB7FD0">
        <w:rPr>
          <w:rFonts w:ascii="Calibri" w:hAnsi="Calibri" w:cs="Arial"/>
          <w:sz w:val="23"/>
          <w:szCs w:val="23"/>
        </w:rPr>
        <w:t xml:space="preserve"> </w:t>
      </w:r>
      <w:r w:rsidR="001B65C0">
        <w:rPr>
          <w:rFonts w:ascii="Calibri" w:hAnsi="Calibri" w:cs="Arial"/>
          <w:sz w:val="23"/>
          <w:szCs w:val="23"/>
        </w:rPr>
        <w:t>222</w:t>
      </w:r>
      <w:r w:rsidR="007A65C9" w:rsidRPr="00DB7FD0">
        <w:rPr>
          <w:rFonts w:ascii="Calibri" w:hAnsi="Calibri" w:cs="Arial"/>
          <w:sz w:val="23"/>
          <w:szCs w:val="23"/>
        </w:rPr>
        <w:t xml:space="preserve"> </w:t>
      </w:r>
      <w:r w:rsidR="00B2581A" w:rsidRPr="00DB7FD0">
        <w:rPr>
          <w:rFonts w:ascii="Calibri" w:hAnsi="Calibri" w:cs="Arial"/>
          <w:sz w:val="23"/>
          <w:szCs w:val="23"/>
        </w:rPr>
        <w:t>and re</w:t>
      </w:r>
      <w:r w:rsidR="006750C6" w:rsidRPr="00DB7FD0">
        <w:rPr>
          <w:rFonts w:ascii="Calibri" w:hAnsi="Calibri" w:cs="Arial"/>
          <w:sz w:val="23"/>
          <w:szCs w:val="23"/>
        </w:rPr>
        <w:t>spectfully requests your “Aye” vote</w:t>
      </w:r>
      <w:r w:rsidR="00B2581A" w:rsidRPr="00DB7FD0">
        <w:rPr>
          <w:rFonts w:ascii="Calibri" w:hAnsi="Calibri" w:cs="Arial"/>
          <w:sz w:val="23"/>
          <w:szCs w:val="23"/>
        </w:rPr>
        <w:t>.</w:t>
      </w:r>
      <w:r w:rsidR="00B2581A" w:rsidRPr="00B3243E">
        <w:rPr>
          <w:rFonts w:ascii="Calibri" w:hAnsi="Calibri" w:cs="Arial"/>
          <w:sz w:val="23"/>
          <w:szCs w:val="23"/>
        </w:rPr>
        <w:t xml:space="preserve"> </w:t>
      </w:r>
    </w:p>
    <w:p w14:paraId="683F6CB5" w14:textId="77777777" w:rsidR="00EA54B0" w:rsidRPr="00B3243E" w:rsidRDefault="00EA54B0" w:rsidP="00797C2C">
      <w:pPr>
        <w:ind w:left="-720" w:right="-864"/>
        <w:jc w:val="both"/>
        <w:rPr>
          <w:rFonts w:ascii="Calibri" w:hAnsi="Calibri" w:cs="Arial"/>
          <w:sz w:val="16"/>
          <w:szCs w:val="16"/>
        </w:rPr>
      </w:pPr>
      <w:bookmarkStart w:id="0" w:name="_GoBack"/>
      <w:bookmarkEnd w:id="0"/>
    </w:p>
    <w:p w14:paraId="643A48B3" w14:textId="77777777" w:rsidR="00EA54B0" w:rsidRPr="00B3243E" w:rsidRDefault="00EA54B0" w:rsidP="00797C2C">
      <w:pPr>
        <w:ind w:left="-720" w:right="-864"/>
        <w:jc w:val="both"/>
        <w:rPr>
          <w:rFonts w:ascii="Calibri" w:hAnsi="Calibri" w:cs="Arial"/>
          <w:sz w:val="23"/>
          <w:szCs w:val="23"/>
        </w:rPr>
      </w:pPr>
      <w:r w:rsidRPr="00B3243E">
        <w:rPr>
          <w:rFonts w:ascii="Calibri" w:hAnsi="Calibri" w:cs="Arial"/>
          <w:sz w:val="23"/>
          <w:szCs w:val="23"/>
        </w:rPr>
        <w:lastRenderedPageBreak/>
        <w:t>Sincerely,</w:t>
      </w:r>
    </w:p>
    <w:p w14:paraId="2B03D8EA" w14:textId="77777777" w:rsidR="00DA5DB3" w:rsidRDefault="00DA5DB3" w:rsidP="00485FB4">
      <w:pPr>
        <w:ind w:right="-864"/>
        <w:jc w:val="both"/>
        <w:rPr>
          <w:rFonts w:ascii="Calibri" w:hAnsi="Calibri" w:cs="Arial"/>
          <w:sz w:val="16"/>
          <w:szCs w:val="16"/>
        </w:rPr>
      </w:pPr>
    </w:p>
    <w:p w14:paraId="4DA55356" w14:textId="77777777" w:rsidR="00DA5DB3" w:rsidRPr="00B3243E" w:rsidRDefault="00DA5DB3" w:rsidP="00797C2C">
      <w:pPr>
        <w:ind w:left="-720" w:right="-864"/>
        <w:jc w:val="both"/>
        <w:rPr>
          <w:rFonts w:ascii="Calibri" w:hAnsi="Calibri" w:cs="Arial"/>
          <w:sz w:val="16"/>
          <w:szCs w:val="16"/>
        </w:rPr>
      </w:pPr>
    </w:p>
    <w:p w14:paraId="5A7AEB46" w14:textId="77777777" w:rsidR="00EA54B0" w:rsidRPr="00B3243E" w:rsidRDefault="00EA54B0" w:rsidP="00797C2C">
      <w:pPr>
        <w:ind w:left="-720" w:right="-864"/>
        <w:jc w:val="both"/>
        <w:rPr>
          <w:rFonts w:ascii="Calibri" w:hAnsi="Calibri" w:cs="Arial"/>
          <w:b/>
          <w:sz w:val="23"/>
          <w:szCs w:val="23"/>
        </w:rPr>
      </w:pPr>
      <w:r w:rsidRPr="00B3243E">
        <w:rPr>
          <w:rFonts w:ascii="Calibri" w:hAnsi="Calibri" w:cs="Arial"/>
          <w:b/>
          <w:sz w:val="23"/>
          <w:szCs w:val="23"/>
          <w:highlight w:val="yellow"/>
        </w:rPr>
        <w:t>Your Name and Title</w:t>
      </w:r>
    </w:p>
    <w:p w14:paraId="38A0BEE3" w14:textId="77777777" w:rsidR="00EA54B0" w:rsidRPr="00B3243E" w:rsidRDefault="00EA54B0" w:rsidP="00797C2C">
      <w:pPr>
        <w:ind w:left="-720" w:right="-864"/>
        <w:jc w:val="both"/>
        <w:rPr>
          <w:rFonts w:ascii="Calibri" w:hAnsi="Calibri" w:cs="Arial"/>
          <w:sz w:val="16"/>
          <w:szCs w:val="16"/>
        </w:rPr>
      </w:pPr>
    </w:p>
    <w:p w14:paraId="09C7D7DF" w14:textId="77777777" w:rsidR="001B63A9" w:rsidRDefault="00EA54B0" w:rsidP="001B63A9">
      <w:pPr>
        <w:ind w:left="-720" w:right="-864"/>
        <w:jc w:val="both"/>
        <w:rPr>
          <w:rFonts w:ascii="Calibri" w:hAnsi="Calibri" w:cs="Arial"/>
          <w:sz w:val="23"/>
          <w:szCs w:val="23"/>
        </w:rPr>
      </w:pPr>
      <w:r w:rsidRPr="00B3243E">
        <w:rPr>
          <w:rFonts w:ascii="Calibri" w:hAnsi="Calibri" w:cs="Arial"/>
          <w:sz w:val="23"/>
          <w:szCs w:val="23"/>
        </w:rPr>
        <w:t xml:space="preserve">CC: </w:t>
      </w:r>
      <w:r w:rsidR="006E4475">
        <w:rPr>
          <w:rFonts w:ascii="Calibri" w:hAnsi="Calibri" w:cs="Arial"/>
          <w:sz w:val="23"/>
          <w:szCs w:val="23"/>
        </w:rPr>
        <w:tab/>
      </w:r>
      <w:r w:rsidR="00EA6BEB">
        <w:rPr>
          <w:rFonts w:ascii="Calibri" w:hAnsi="Calibri" w:cs="Arial"/>
          <w:sz w:val="23"/>
          <w:szCs w:val="23"/>
        </w:rPr>
        <w:t>John Bauters</w:t>
      </w:r>
      <w:r w:rsidR="00B2581A" w:rsidRPr="00B3243E">
        <w:rPr>
          <w:rFonts w:ascii="Calibri" w:hAnsi="Calibri" w:cs="Arial"/>
          <w:sz w:val="23"/>
          <w:szCs w:val="23"/>
        </w:rPr>
        <w:t xml:space="preserve">, </w:t>
      </w:r>
      <w:r w:rsidR="00EA6BEB">
        <w:rPr>
          <w:rFonts w:ascii="Calibri" w:hAnsi="Calibri" w:cs="Arial"/>
          <w:sz w:val="23"/>
          <w:szCs w:val="23"/>
        </w:rPr>
        <w:t xml:space="preserve">Californians for </w:t>
      </w:r>
      <w:r w:rsidR="00817831">
        <w:rPr>
          <w:rFonts w:ascii="Calibri" w:hAnsi="Calibri" w:cs="Arial"/>
          <w:sz w:val="23"/>
          <w:szCs w:val="23"/>
        </w:rPr>
        <w:t xml:space="preserve">Safety </w:t>
      </w:r>
      <w:r w:rsidR="00EA6BEB">
        <w:rPr>
          <w:rFonts w:ascii="Calibri" w:hAnsi="Calibri" w:cs="Arial"/>
          <w:sz w:val="23"/>
          <w:szCs w:val="23"/>
        </w:rPr>
        <w:t>and Justice</w:t>
      </w:r>
      <w:r w:rsidR="00C22776">
        <w:rPr>
          <w:rFonts w:ascii="Calibri" w:hAnsi="Calibri" w:cs="Arial"/>
          <w:sz w:val="23"/>
          <w:szCs w:val="23"/>
        </w:rPr>
        <w:t xml:space="preserve"> (</w:t>
      </w:r>
      <w:r w:rsidR="001B63A9">
        <w:rPr>
          <w:rFonts w:ascii="Calibri" w:hAnsi="Calibri" w:cs="Arial"/>
          <w:sz w:val="23"/>
          <w:szCs w:val="23"/>
        </w:rPr>
        <w:t>Sponsor)</w:t>
      </w:r>
    </w:p>
    <w:p w14:paraId="52B12B7A" w14:textId="77777777" w:rsidR="00485FB4" w:rsidRPr="00B3243E" w:rsidRDefault="00EA6BEB" w:rsidP="001B63A9">
      <w:pPr>
        <w:ind w:left="-720" w:right="-864" w:firstLine="720"/>
        <w:jc w:val="both"/>
        <w:rPr>
          <w:rFonts w:ascii="Calibri" w:hAnsi="Calibri" w:cs="Arial"/>
          <w:sz w:val="23"/>
          <w:szCs w:val="23"/>
        </w:rPr>
      </w:pPr>
      <w:r>
        <w:rPr>
          <w:rFonts w:ascii="Calibri" w:hAnsi="Calibri" w:cs="Arial"/>
          <w:sz w:val="23"/>
          <w:szCs w:val="23"/>
        </w:rPr>
        <w:t>Frank Mecca</w:t>
      </w:r>
      <w:r w:rsidR="00485FB4">
        <w:rPr>
          <w:rFonts w:ascii="Calibri" w:hAnsi="Calibri" w:cs="Arial"/>
          <w:sz w:val="23"/>
          <w:szCs w:val="23"/>
        </w:rPr>
        <w:t xml:space="preserve">, County Welfare </w:t>
      </w:r>
      <w:r w:rsidR="001B63A9">
        <w:rPr>
          <w:rFonts w:ascii="Calibri" w:hAnsi="Calibri" w:cs="Arial"/>
          <w:sz w:val="23"/>
          <w:szCs w:val="23"/>
        </w:rPr>
        <w:t>Directors</w:t>
      </w:r>
      <w:r w:rsidR="00485FB4">
        <w:rPr>
          <w:rFonts w:ascii="Calibri" w:hAnsi="Calibri" w:cs="Arial"/>
          <w:sz w:val="23"/>
          <w:szCs w:val="23"/>
        </w:rPr>
        <w:t xml:space="preserve"> Association of California (Sponsor)</w:t>
      </w:r>
    </w:p>
    <w:sectPr w:rsidR="00485FB4" w:rsidRPr="00B3243E" w:rsidSect="00EA54B0">
      <w:type w:val="continuous"/>
      <w:pgSz w:w="12240" w:h="15840"/>
      <w:pgMar w:top="1440" w:right="171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5D0499" w14:textId="77777777" w:rsidR="00BB08DD" w:rsidRDefault="00BB08DD" w:rsidP="00433A45">
      <w:r>
        <w:separator/>
      </w:r>
    </w:p>
  </w:endnote>
  <w:endnote w:type="continuationSeparator" w:id="0">
    <w:p w14:paraId="2BE25B1A" w14:textId="77777777" w:rsidR="00BB08DD" w:rsidRDefault="00BB08DD" w:rsidP="00433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5A53FC" w14:textId="77777777" w:rsidR="00BB08DD" w:rsidRDefault="00BB08DD" w:rsidP="00433A45">
      <w:r>
        <w:separator/>
      </w:r>
    </w:p>
  </w:footnote>
  <w:footnote w:type="continuationSeparator" w:id="0">
    <w:p w14:paraId="00632018" w14:textId="77777777" w:rsidR="00BB08DD" w:rsidRDefault="00BB08DD" w:rsidP="00433A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1F25FA"/>
    <w:multiLevelType w:val="hybridMultilevel"/>
    <w:tmpl w:val="5900EA0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8BB"/>
    <w:rsid w:val="00011855"/>
    <w:rsid w:val="00030498"/>
    <w:rsid w:val="000536C3"/>
    <w:rsid w:val="000A5E30"/>
    <w:rsid w:val="000C6BF8"/>
    <w:rsid w:val="00103D94"/>
    <w:rsid w:val="0011046B"/>
    <w:rsid w:val="0011073F"/>
    <w:rsid w:val="001308EC"/>
    <w:rsid w:val="0018279B"/>
    <w:rsid w:val="00190AC2"/>
    <w:rsid w:val="001B63A9"/>
    <w:rsid w:val="001B65C0"/>
    <w:rsid w:val="00232B43"/>
    <w:rsid w:val="00264E9B"/>
    <w:rsid w:val="0027300F"/>
    <w:rsid w:val="00292255"/>
    <w:rsid w:val="002F2D52"/>
    <w:rsid w:val="00302744"/>
    <w:rsid w:val="0030573B"/>
    <w:rsid w:val="00372A84"/>
    <w:rsid w:val="00374FD5"/>
    <w:rsid w:val="003E012E"/>
    <w:rsid w:val="003E256B"/>
    <w:rsid w:val="003F5BB0"/>
    <w:rsid w:val="00402033"/>
    <w:rsid w:val="00433A45"/>
    <w:rsid w:val="00485FB4"/>
    <w:rsid w:val="004B21BF"/>
    <w:rsid w:val="004D1536"/>
    <w:rsid w:val="004F1A27"/>
    <w:rsid w:val="004F5B95"/>
    <w:rsid w:val="005008CE"/>
    <w:rsid w:val="0050109B"/>
    <w:rsid w:val="00516DFB"/>
    <w:rsid w:val="0053014F"/>
    <w:rsid w:val="00544A7D"/>
    <w:rsid w:val="005C0824"/>
    <w:rsid w:val="005C72AE"/>
    <w:rsid w:val="005F6893"/>
    <w:rsid w:val="00646278"/>
    <w:rsid w:val="006750C6"/>
    <w:rsid w:val="006934D1"/>
    <w:rsid w:val="006D37C8"/>
    <w:rsid w:val="006E4475"/>
    <w:rsid w:val="006F3CBE"/>
    <w:rsid w:val="0070085F"/>
    <w:rsid w:val="00706048"/>
    <w:rsid w:val="0071363E"/>
    <w:rsid w:val="007879C1"/>
    <w:rsid w:val="00797C2C"/>
    <w:rsid w:val="007A3C7C"/>
    <w:rsid w:val="007A473B"/>
    <w:rsid w:val="007A65C9"/>
    <w:rsid w:val="007E00F6"/>
    <w:rsid w:val="008040B2"/>
    <w:rsid w:val="00817831"/>
    <w:rsid w:val="00850ED6"/>
    <w:rsid w:val="008758F5"/>
    <w:rsid w:val="00883B30"/>
    <w:rsid w:val="00890297"/>
    <w:rsid w:val="008F4C2E"/>
    <w:rsid w:val="00911632"/>
    <w:rsid w:val="0092792D"/>
    <w:rsid w:val="00937C2F"/>
    <w:rsid w:val="00953ACF"/>
    <w:rsid w:val="00972480"/>
    <w:rsid w:val="009B3C69"/>
    <w:rsid w:val="009C0AE9"/>
    <w:rsid w:val="009F39C5"/>
    <w:rsid w:val="00A01A8C"/>
    <w:rsid w:val="00A14078"/>
    <w:rsid w:val="00A16460"/>
    <w:rsid w:val="00A22CA8"/>
    <w:rsid w:val="00A41491"/>
    <w:rsid w:val="00A469B0"/>
    <w:rsid w:val="00A53DF3"/>
    <w:rsid w:val="00A85B24"/>
    <w:rsid w:val="00AA2F1C"/>
    <w:rsid w:val="00AC230F"/>
    <w:rsid w:val="00AE3655"/>
    <w:rsid w:val="00AF0FBE"/>
    <w:rsid w:val="00AF30CA"/>
    <w:rsid w:val="00B15AEF"/>
    <w:rsid w:val="00B2581A"/>
    <w:rsid w:val="00B3243E"/>
    <w:rsid w:val="00B45611"/>
    <w:rsid w:val="00B85948"/>
    <w:rsid w:val="00B86F31"/>
    <w:rsid w:val="00BB08DD"/>
    <w:rsid w:val="00BC78BB"/>
    <w:rsid w:val="00BE4988"/>
    <w:rsid w:val="00C22776"/>
    <w:rsid w:val="00C36A11"/>
    <w:rsid w:val="00C607B4"/>
    <w:rsid w:val="00C62E95"/>
    <w:rsid w:val="00C94189"/>
    <w:rsid w:val="00CC1F35"/>
    <w:rsid w:val="00CF0CAF"/>
    <w:rsid w:val="00CF134A"/>
    <w:rsid w:val="00CF221B"/>
    <w:rsid w:val="00D02FEA"/>
    <w:rsid w:val="00D94083"/>
    <w:rsid w:val="00DA5DB3"/>
    <w:rsid w:val="00DA6EE4"/>
    <w:rsid w:val="00DB7FD0"/>
    <w:rsid w:val="00DD1F97"/>
    <w:rsid w:val="00DD4FDD"/>
    <w:rsid w:val="00E31E91"/>
    <w:rsid w:val="00E3777F"/>
    <w:rsid w:val="00E37D0B"/>
    <w:rsid w:val="00E459FF"/>
    <w:rsid w:val="00EA54B0"/>
    <w:rsid w:val="00EA6BEB"/>
    <w:rsid w:val="00EB2F21"/>
    <w:rsid w:val="00EC4105"/>
    <w:rsid w:val="00ED1DBA"/>
    <w:rsid w:val="00EE4F40"/>
    <w:rsid w:val="00EF211E"/>
    <w:rsid w:val="00F53223"/>
    <w:rsid w:val="00F749EF"/>
    <w:rsid w:val="00F97356"/>
    <w:rsid w:val="00FF4A74"/>
  </w:rsids>
  <m:mathPr>
    <m:mathFont m:val="Cambria Math"/>
    <m:brkBin m:val="before"/>
    <m:brkBinSub m:val="--"/>
    <m:smallFrac m:val="0"/>
    <m:dispDef m:val="0"/>
    <m:lMargin m:val="0"/>
    <m:rMargin m:val="0"/>
    <m:defJc m:val="centerGroup"/>
    <m:wrapRight/>
    <m:intLim m:val="subSup"/>
    <m:naryLim m:val="subSup"/>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7B443BA"/>
  <w15:docId w15:val="{B0E68C1D-6C6A-4E3C-BA3A-2F1A5C181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4E9B"/>
    <w:rPr>
      <w:rFonts w:ascii="Times New Roman" w:eastAsia="Times New Roman" w:hAnsi="Times New Roman"/>
      <w:lang w:val="en-US" w:eastAsia="en-US"/>
    </w:rPr>
  </w:style>
  <w:style w:type="paragraph" w:styleId="Heading3">
    <w:name w:val="heading 3"/>
    <w:basedOn w:val="Normal"/>
    <w:link w:val="Heading3Char"/>
    <w:uiPriority w:val="9"/>
    <w:qFormat/>
    <w:rsid w:val="000A5E30"/>
    <w:pPr>
      <w:spacing w:before="100" w:beforeAutospacing="1" w:after="100" w:afterAutospacing="1"/>
      <w:outlineLvl w:val="2"/>
    </w:pPr>
    <w:rPr>
      <w:rFonts w:ascii="Times" w:eastAsia="MS Mincho"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F134A"/>
    <w:pPr>
      <w:spacing w:after="200"/>
    </w:pPr>
    <w:rPr>
      <w:rFonts w:ascii="Lucida Grande" w:eastAsia="MS Mincho" w:hAnsi="Lucida Grande"/>
      <w:sz w:val="18"/>
      <w:szCs w:val="18"/>
      <w:lang w:eastAsia="ja-JP"/>
    </w:rPr>
  </w:style>
  <w:style w:type="character" w:styleId="Hyperlink">
    <w:name w:val="Hyperlink"/>
    <w:unhideWhenUsed/>
    <w:rsid w:val="00264E9B"/>
    <w:rPr>
      <w:color w:val="0000FF"/>
      <w:u w:val="single"/>
    </w:rPr>
  </w:style>
  <w:style w:type="paragraph" w:styleId="PlainText">
    <w:name w:val="Plain Text"/>
    <w:basedOn w:val="Normal"/>
    <w:link w:val="PlainTextChar"/>
    <w:uiPriority w:val="99"/>
    <w:unhideWhenUsed/>
    <w:rsid w:val="0018279B"/>
    <w:rPr>
      <w:rFonts w:ascii="Calibri" w:eastAsia="Calibri" w:hAnsi="Calibri" w:cs="Calibri"/>
      <w:sz w:val="22"/>
      <w:szCs w:val="22"/>
    </w:rPr>
  </w:style>
  <w:style w:type="character" w:customStyle="1" w:styleId="PlainTextChar">
    <w:name w:val="Plain Text Char"/>
    <w:link w:val="PlainText"/>
    <w:uiPriority w:val="99"/>
    <w:rsid w:val="0018279B"/>
    <w:rPr>
      <w:rFonts w:ascii="Calibri" w:eastAsia="Calibri" w:hAnsi="Calibri" w:cs="Calibri"/>
      <w:sz w:val="22"/>
      <w:szCs w:val="22"/>
      <w:lang w:eastAsia="en-US"/>
    </w:rPr>
  </w:style>
  <w:style w:type="character" w:styleId="FollowedHyperlink">
    <w:name w:val="FollowedHyperlink"/>
    <w:uiPriority w:val="99"/>
    <w:semiHidden/>
    <w:unhideWhenUsed/>
    <w:rsid w:val="0018279B"/>
    <w:rPr>
      <w:color w:val="800080"/>
      <w:u w:val="single"/>
    </w:rPr>
  </w:style>
  <w:style w:type="character" w:customStyle="1" w:styleId="Heading3Char">
    <w:name w:val="Heading 3 Char"/>
    <w:link w:val="Heading3"/>
    <w:uiPriority w:val="9"/>
    <w:rsid w:val="000A5E30"/>
    <w:rPr>
      <w:rFonts w:ascii="Times" w:hAnsi="Times"/>
      <w:b/>
      <w:bCs/>
      <w:sz w:val="27"/>
      <w:szCs w:val="27"/>
      <w:lang w:eastAsia="en-US"/>
    </w:rPr>
  </w:style>
  <w:style w:type="character" w:styleId="Strong">
    <w:name w:val="Strong"/>
    <w:uiPriority w:val="22"/>
    <w:qFormat/>
    <w:rsid w:val="000A5E30"/>
    <w:rPr>
      <w:b/>
      <w:bCs/>
    </w:rPr>
  </w:style>
  <w:style w:type="paragraph" w:styleId="NormalWeb">
    <w:name w:val="Normal (Web)"/>
    <w:basedOn w:val="Normal"/>
    <w:uiPriority w:val="99"/>
    <w:semiHidden/>
    <w:unhideWhenUsed/>
    <w:rsid w:val="000A5E30"/>
    <w:pPr>
      <w:spacing w:before="100" w:beforeAutospacing="1" w:after="100" w:afterAutospacing="1"/>
    </w:pPr>
    <w:rPr>
      <w:rFonts w:ascii="Times" w:eastAsia="MS Mincho" w:hAnsi="Times"/>
    </w:rPr>
  </w:style>
  <w:style w:type="character" w:customStyle="1" w:styleId="apple-converted-space">
    <w:name w:val="apple-converted-space"/>
    <w:basedOn w:val="DefaultParagraphFont"/>
    <w:rsid w:val="000A5E30"/>
  </w:style>
  <w:style w:type="paragraph" w:styleId="NoSpacing">
    <w:name w:val="No Spacing"/>
    <w:uiPriority w:val="1"/>
    <w:qFormat/>
    <w:rsid w:val="000A5E30"/>
    <w:rPr>
      <w:rFonts w:ascii="Times New Roman" w:eastAsia="Times New Roman" w:hAnsi="Times New Roman"/>
      <w:lang w:val="en-US" w:eastAsia="en-US"/>
    </w:rPr>
  </w:style>
  <w:style w:type="character" w:styleId="Emphasis">
    <w:name w:val="Emphasis"/>
    <w:uiPriority w:val="20"/>
    <w:qFormat/>
    <w:rsid w:val="00A41491"/>
    <w:rPr>
      <w:i/>
      <w:iCs/>
    </w:rPr>
  </w:style>
  <w:style w:type="paragraph" w:styleId="EndnoteText">
    <w:name w:val="endnote text"/>
    <w:basedOn w:val="Normal"/>
    <w:link w:val="EndnoteTextChar"/>
    <w:uiPriority w:val="99"/>
    <w:semiHidden/>
    <w:unhideWhenUsed/>
    <w:rsid w:val="00433A45"/>
  </w:style>
  <w:style w:type="character" w:customStyle="1" w:styleId="EndnoteTextChar">
    <w:name w:val="Endnote Text Char"/>
    <w:basedOn w:val="DefaultParagraphFont"/>
    <w:link w:val="EndnoteText"/>
    <w:uiPriority w:val="99"/>
    <w:semiHidden/>
    <w:rsid w:val="00433A45"/>
    <w:rPr>
      <w:rFonts w:ascii="Times New Roman" w:eastAsia="Times New Roman" w:hAnsi="Times New Roman"/>
      <w:lang w:val="en-US" w:eastAsia="en-US"/>
    </w:rPr>
  </w:style>
  <w:style w:type="character" w:styleId="EndnoteReference">
    <w:name w:val="endnote reference"/>
    <w:uiPriority w:val="99"/>
    <w:semiHidden/>
    <w:unhideWhenUsed/>
    <w:rsid w:val="00433A45"/>
    <w:rPr>
      <w:vertAlign w:val="superscript"/>
    </w:rPr>
  </w:style>
  <w:style w:type="character" w:styleId="CommentReference">
    <w:name w:val="annotation reference"/>
    <w:basedOn w:val="DefaultParagraphFont"/>
    <w:uiPriority w:val="99"/>
    <w:semiHidden/>
    <w:unhideWhenUsed/>
    <w:rsid w:val="00CF0CAF"/>
    <w:rPr>
      <w:sz w:val="16"/>
      <w:szCs w:val="16"/>
    </w:rPr>
  </w:style>
  <w:style w:type="paragraph" w:styleId="CommentText">
    <w:name w:val="annotation text"/>
    <w:basedOn w:val="Normal"/>
    <w:link w:val="CommentTextChar"/>
    <w:uiPriority w:val="99"/>
    <w:semiHidden/>
    <w:unhideWhenUsed/>
    <w:rsid w:val="00CF0CAF"/>
  </w:style>
  <w:style w:type="character" w:customStyle="1" w:styleId="CommentTextChar">
    <w:name w:val="Comment Text Char"/>
    <w:basedOn w:val="DefaultParagraphFont"/>
    <w:link w:val="CommentText"/>
    <w:uiPriority w:val="99"/>
    <w:semiHidden/>
    <w:rsid w:val="00CF0CAF"/>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CF0CAF"/>
    <w:rPr>
      <w:b/>
      <w:bCs/>
    </w:rPr>
  </w:style>
  <w:style w:type="character" w:customStyle="1" w:styleId="CommentSubjectChar">
    <w:name w:val="Comment Subject Char"/>
    <w:basedOn w:val="CommentTextChar"/>
    <w:link w:val="CommentSubject"/>
    <w:uiPriority w:val="99"/>
    <w:semiHidden/>
    <w:rsid w:val="00CF0CAF"/>
    <w:rPr>
      <w:rFonts w:ascii="Times New Roman" w:eastAsia="Times New Roman" w:hAnsi="Times New Roman"/>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9815777">
      <w:bodyDiv w:val="1"/>
      <w:marLeft w:val="0"/>
      <w:marRight w:val="0"/>
      <w:marTop w:val="0"/>
      <w:marBottom w:val="0"/>
      <w:divBdr>
        <w:top w:val="none" w:sz="0" w:space="0" w:color="auto"/>
        <w:left w:val="none" w:sz="0" w:space="0" w:color="auto"/>
        <w:bottom w:val="none" w:sz="0" w:space="0" w:color="auto"/>
        <w:right w:val="none" w:sz="0" w:space="0" w:color="auto"/>
      </w:divBdr>
    </w:div>
    <w:div w:id="20878786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o.nguyen@Sen.C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e.parra@Sen.CA.Gov" TargetMode="External"/><Relationship Id="rId5" Type="http://schemas.openxmlformats.org/officeDocument/2006/relationships/webSettings" Target="webSettings.xml"/><Relationship Id="rId10" Type="http://schemas.openxmlformats.org/officeDocument/2006/relationships/hyperlink" Target="mailto:aelayyat@cwda.org" TargetMode="External"/><Relationship Id="rId4" Type="http://schemas.openxmlformats.org/officeDocument/2006/relationships/settings" Target="settings.xml"/><Relationship Id="rId9" Type="http://schemas.openxmlformats.org/officeDocument/2006/relationships/hyperlink" Target="mailto:john@safeandjust.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artholow\Desktop\Local%20desktop%20folder%20not%20on%20server%20-%20won't%20be%20backed%20up\2016\Assembly\AB%201742%20(Stone)%20CalWORKs%2060%20Month%20Bill\AB1742(Stone)_SampleLetterSupport_ASM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AF3D2-A28C-4569-8657-D8C253970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AB1742(Stone)_SampleLetterSupport_ASMHS.dot</Template>
  <TotalTime>9</TotalTime>
  <Pages>2</Pages>
  <Words>490</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Coalition of Caliifornia Welfare Rights Organizatio</Company>
  <LinksUpToDate>false</LinksUpToDate>
  <CharactersWithSpaces>3277</CharactersWithSpaces>
  <SharedDoc>false</SharedDoc>
  <HLinks>
    <vt:vector size="24" baseType="variant">
      <vt:variant>
        <vt:i4>1966185</vt:i4>
      </vt:variant>
      <vt:variant>
        <vt:i4>9</vt:i4>
      </vt:variant>
      <vt:variant>
        <vt:i4>0</vt:i4>
      </vt:variant>
      <vt:variant>
        <vt:i4>5</vt:i4>
      </vt:variant>
      <vt:variant>
        <vt:lpwstr>mailto:kevin.aslanian@ccwro.org</vt:lpwstr>
      </vt:variant>
      <vt:variant>
        <vt:lpwstr/>
      </vt:variant>
      <vt:variant>
        <vt:i4>4587630</vt:i4>
      </vt:variant>
      <vt:variant>
        <vt:i4>6</vt:i4>
      </vt:variant>
      <vt:variant>
        <vt:i4>0</vt:i4>
      </vt:variant>
      <vt:variant>
        <vt:i4>5</vt:i4>
      </vt:variant>
      <vt:variant>
        <vt:lpwstr>mailto:jbartholow@wclp.org</vt:lpwstr>
      </vt:variant>
      <vt:variant>
        <vt:lpwstr/>
      </vt:variant>
      <vt:variant>
        <vt:i4>8323083</vt:i4>
      </vt:variant>
      <vt:variant>
        <vt:i4>3</vt:i4>
      </vt:variant>
      <vt:variant>
        <vt:i4>0</vt:i4>
      </vt:variant>
      <vt:variant>
        <vt:i4>5</vt:i4>
      </vt:variant>
      <vt:variant>
        <vt:lpwstr>mailto:%20Gabriel.Villarreal@asm.ca.gov</vt:lpwstr>
      </vt:variant>
      <vt:variant>
        <vt:lpwstr/>
      </vt:variant>
      <vt:variant>
        <vt:i4>4063248</vt:i4>
      </vt:variant>
      <vt:variant>
        <vt:i4>0</vt:i4>
      </vt:variant>
      <vt:variant>
        <vt:i4>0</vt:i4>
      </vt:variant>
      <vt:variant>
        <vt:i4>5</vt:i4>
      </vt:variant>
      <vt:variant>
        <vt:lpwstr>mailto:Irene.Frausto@asm.ca.gov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 Bartholow</dc:creator>
  <cp:lastModifiedBy>Assmaa Elayyat</cp:lastModifiedBy>
  <cp:revision>8</cp:revision>
  <cp:lastPrinted>2015-02-06T15:23:00Z</cp:lastPrinted>
  <dcterms:created xsi:type="dcterms:W3CDTF">2017-02-17T21:39:00Z</dcterms:created>
  <dcterms:modified xsi:type="dcterms:W3CDTF">2017-02-17T22:35:00Z</dcterms:modified>
</cp:coreProperties>
</file>