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FB9" w:rsidRDefault="00D30FB9">
      <w:bookmarkStart w:id="0" w:name="_GoBack"/>
      <w:bookmarkEnd w:id="0"/>
    </w:p>
    <w:p w:rsidR="0044045B" w:rsidRDefault="0044045B" w:rsidP="0044045B">
      <w:pPr>
        <w:pStyle w:val="Heading1"/>
        <w:jc w:val="center"/>
        <w:rPr>
          <w:rFonts w:eastAsia="Times New Roman"/>
        </w:rPr>
      </w:pPr>
    </w:p>
    <w:p w:rsidR="0044045B" w:rsidRDefault="0044045B" w:rsidP="0044045B">
      <w:pPr>
        <w:pStyle w:val="Heading1"/>
        <w:jc w:val="center"/>
        <w:rPr>
          <w:rFonts w:eastAsia="Times New Roman"/>
        </w:rPr>
      </w:pPr>
    </w:p>
    <w:p w:rsidR="0044045B" w:rsidRDefault="0044045B" w:rsidP="0044045B">
      <w:pPr>
        <w:pStyle w:val="Heading1"/>
        <w:jc w:val="center"/>
        <w:rPr>
          <w:rFonts w:eastAsia="Times New Roman"/>
        </w:rPr>
      </w:pPr>
    </w:p>
    <w:p w:rsidR="0044045B" w:rsidRDefault="0044045B" w:rsidP="0044045B">
      <w:pPr>
        <w:pStyle w:val="Heading1"/>
        <w:jc w:val="center"/>
        <w:rPr>
          <w:rFonts w:eastAsia="Times New Roman"/>
        </w:rPr>
      </w:pPr>
    </w:p>
    <w:p w:rsidR="0044045B" w:rsidRDefault="0044045B" w:rsidP="0044045B">
      <w:pPr>
        <w:pStyle w:val="Heading1"/>
        <w:jc w:val="center"/>
        <w:rPr>
          <w:rFonts w:eastAsia="Times New Roman"/>
        </w:rPr>
      </w:pPr>
    </w:p>
    <w:p w:rsidR="0044045B" w:rsidRDefault="0044045B" w:rsidP="0044045B">
      <w:pPr>
        <w:pStyle w:val="Heading1"/>
        <w:jc w:val="center"/>
        <w:rPr>
          <w:rFonts w:eastAsia="Times New Roman"/>
        </w:rPr>
      </w:pPr>
    </w:p>
    <w:p w:rsidR="00715B02" w:rsidRPr="0044045B" w:rsidRDefault="00715B02" w:rsidP="0044045B">
      <w:pPr>
        <w:pStyle w:val="Heading1"/>
        <w:jc w:val="center"/>
        <w:rPr>
          <w:rFonts w:eastAsia="Times New Roman"/>
          <w:sz w:val="40"/>
        </w:rPr>
      </w:pPr>
      <w:r w:rsidRPr="0044045B">
        <w:rPr>
          <w:rFonts w:eastAsia="Times New Roman"/>
          <w:sz w:val="40"/>
        </w:rPr>
        <w:t>MEMORANDUM OF UNDERSTANDING</w:t>
      </w:r>
    </w:p>
    <w:p w:rsidR="00715B02" w:rsidRPr="0044045B" w:rsidRDefault="0044045B" w:rsidP="0044045B">
      <w:pPr>
        <w:spacing w:after="0" w:line="828" w:lineRule="atLeast"/>
        <w:jc w:val="center"/>
        <w:rPr>
          <w:rFonts w:asciiTheme="majorHAnsi" w:eastAsiaTheme="majorEastAsia" w:hAnsiTheme="majorHAnsi" w:cstheme="majorBidi"/>
          <w:bCs/>
          <w:sz w:val="26"/>
          <w:szCs w:val="26"/>
        </w:rPr>
      </w:pPr>
      <w:r>
        <w:rPr>
          <w:rFonts w:asciiTheme="majorHAnsi" w:eastAsiaTheme="majorEastAsia" w:hAnsiTheme="majorHAnsi" w:cstheme="majorBidi"/>
          <w:bCs/>
          <w:sz w:val="26"/>
          <w:szCs w:val="26"/>
        </w:rPr>
        <w:t>B</w:t>
      </w:r>
      <w:r w:rsidR="00715B02" w:rsidRPr="0044045B">
        <w:rPr>
          <w:rFonts w:asciiTheme="majorHAnsi" w:eastAsiaTheme="majorEastAsia" w:hAnsiTheme="majorHAnsi" w:cstheme="majorBidi"/>
          <w:bCs/>
          <w:sz w:val="26"/>
          <w:szCs w:val="26"/>
        </w:rPr>
        <w:t>etween the</w:t>
      </w:r>
    </w:p>
    <w:p w:rsidR="00715B02" w:rsidRPr="0044045B" w:rsidRDefault="00715B02" w:rsidP="0044045B">
      <w:pPr>
        <w:spacing w:after="0"/>
        <w:jc w:val="center"/>
        <w:rPr>
          <w:rFonts w:asciiTheme="majorHAnsi" w:eastAsiaTheme="majorEastAsia" w:hAnsiTheme="majorHAnsi" w:cstheme="majorBidi"/>
          <w:b/>
          <w:bCs/>
          <w:sz w:val="26"/>
          <w:szCs w:val="26"/>
        </w:rPr>
      </w:pPr>
      <w:r w:rsidRPr="0044045B">
        <w:rPr>
          <w:rFonts w:asciiTheme="majorHAnsi" w:eastAsiaTheme="majorEastAsia" w:hAnsiTheme="majorHAnsi" w:cstheme="majorBidi"/>
          <w:b/>
          <w:bCs/>
          <w:sz w:val="26"/>
          <w:szCs w:val="26"/>
        </w:rPr>
        <w:t>(Local Long-Term Care Ombudsman Program)</w:t>
      </w:r>
    </w:p>
    <w:p w:rsidR="00715B02" w:rsidRPr="0044045B" w:rsidRDefault="00715B02" w:rsidP="0044045B">
      <w:pPr>
        <w:spacing w:after="0"/>
        <w:jc w:val="center"/>
        <w:rPr>
          <w:rFonts w:asciiTheme="majorHAnsi" w:eastAsiaTheme="majorEastAsia" w:hAnsiTheme="majorHAnsi" w:cstheme="majorBidi"/>
          <w:bCs/>
          <w:sz w:val="26"/>
          <w:szCs w:val="26"/>
        </w:rPr>
      </w:pPr>
      <w:r w:rsidRPr="0044045B">
        <w:rPr>
          <w:rFonts w:asciiTheme="majorHAnsi" w:eastAsiaTheme="majorEastAsia" w:hAnsiTheme="majorHAnsi" w:cstheme="majorBidi"/>
          <w:bCs/>
          <w:sz w:val="26"/>
          <w:szCs w:val="26"/>
        </w:rPr>
        <w:t xml:space="preserve">and </w:t>
      </w:r>
    </w:p>
    <w:p w:rsidR="00715B02" w:rsidRPr="0044045B" w:rsidRDefault="00715B02" w:rsidP="0044045B">
      <w:pPr>
        <w:spacing w:after="0"/>
        <w:jc w:val="center"/>
        <w:rPr>
          <w:rFonts w:asciiTheme="majorHAnsi" w:eastAsiaTheme="majorEastAsia" w:hAnsiTheme="majorHAnsi" w:cstheme="majorBidi"/>
          <w:b/>
          <w:bCs/>
          <w:sz w:val="26"/>
          <w:szCs w:val="26"/>
        </w:rPr>
      </w:pPr>
      <w:r w:rsidRPr="0044045B">
        <w:rPr>
          <w:rFonts w:asciiTheme="majorHAnsi" w:eastAsiaTheme="majorEastAsia" w:hAnsiTheme="majorHAnsi" w:cstheme="majorBidi"/>
          <w:b/>
          <w:bCs/>
          <w:sz w:val="26"/>
          <w:szCs w:val="26"/>
        </w:rPr>
        <w:t>(Local Adult Protective Services)</w:t>
      </w:r>
    </w:p>
    <w:p w:rsidR="00715B02" w:rsidRPr="0044045B" w:rsidRDefault="00715B02" w:rsidP="0044045B">
      <w:pPr>
        <w:spacing w:after="0"/>
        <w:jc w:val="center"/>
        <w:rPr>
          <w:rFonts w:asciiTheme="majorHAnsi" w:eastAsiaTheme="majorEastAsia" w:hAnsiTheme="majorHAnsi" w:cstheme="majorBidi"/>
          <w:b/>
          <w:bCs/>
          <w:sz w:val="26"/>
          <w:szCs w:val="26"/>
        </w:rPr>
      </w:pPr>
    </w:p>
    <w:p w:rsidR="00715B02" w:rsidRDefault="0044045B" w:rsidP="0044045B">
      <w:pPr>
        <w:jc w:val="center"/>
        <w:rPr>
          <w:rFonts w:asciiTheme="majorHAnsi" w:eastAsiaTheme="majorEastAsia" w:hAnsiTheme="majorHAnsi" w:cstheme="majorBidi"/>
          <w:bCs/>
          <w:sz w:val="26"/>
          <w:szCs w:val="26"/>
        </w:rPr>
      </w:pPr>
      <w:r>
        <w:rPr>
          <w:rFonts w:asciiTheme="majorHAnsi" w:eastAsiaTheme="majorEastAsia" w:hAnsiTheme="majorHAnsi" w:cstheme="majorBidi"/>
          <w:bCs/>
          <w:sz w:val="26"/>
          <w:szCs w:val="26"/>
        </w:rPr>
        <w:t>F</w:t>
      </w:r>
      <w:r w:rsidR="00715B02" w:rsidRPr="0044045B">
        <w:rPr>
          <w:rFonts w:asciiTheme="majorHAnsi" w:eastAsiaTheme="majorEastAsia" w:hAnsiTheme="majorHAnsi" w:cstheme="majorBidi"/>
          <w:bCs/>
          <w:sz w:val="26"/>
          <w:szCs w:val="26"/>
        </w:rPr>
        <w:t>or</w:t>
      </w:r>
    </w:p>
    <w:p w:rsidR="0044045B" w:rsidRDefault="00715B02" w:rsidP="0044045B">
      <w:pPr>
        <w:spacing w:after="0"/>
        <w:jc w:val="center"/>
        <w:rPr>
          <w:rFonts w:asciiTheme="majorHAnsi" w:eastAsiaTheme="majorEastAsia" w:hAnsiTheme="majorHAnsi" w:cstheme="majorBidi"/>
          <w:bCs/>
          <w:sz w:val="26"/>
          <w:szCs w:val="26"/>
        </w:rPr>
      </w:pPr>
      <w:r w:rsidRPr="0044045B">
        <w:rPr>
          <w:rFonts w:asciiTheme="majorHAnsi" w:eastAsiaTheme="majorEastAsia" w:hAnsiTheme="majorHAnsi" w:cstheme="majorBidi"/>
          <w:bCs/>
          <w:sz w:val="26"/>
          <w:szCs w:val="26"/>
        </w:rPr>
        <w:t>Coordination of Services Regarding</w:t>
      </w:r>
      <w:r w:rsidR="0044045B">
        <w:rPr>
          <w:rFonts w:asciiTheme="majorHAnsi" w:eastAsiaTheme="majorEastAsia" w:hAnsiTheme="majorHAnsi" w:cstheme="majorBidi"/>
          <w:bCs/>
          <w:sz w:val="26"/>
          <w:szCs w:val="26"/>
        </w:rPr>
        <w:t xml:space="preserve"> </w:t>
      </w:r>
      <w:r w:rsidRPr="0044045B">
        <w:rPr>
          <w:rFonts w:asciiTheme="majorHAnsi" w:eastAsiaTheme="majorEastAsia" w:hAnsiTheme="majorHAnsi" w:cstheme="majorBidi"/>
          <w:bCs/>
          <w:sz w:val="26"/>
          <w:szCs w:val="26"/>
        </w:rPr>
        <w:t xml:space="preserve">Investigations of </w:t>
      </w:r>
    </w:p>
    <w:p w:rsidR="00715B02" w:rsidRPr="0044045B" w:rsidRDefault="00715B02" w:rsidP="0044045B">
      <w:pPr>
        <w:spacing w:after="0"/>
        <w:jc w:val="center"/>
        <w:rPr>
          <w:rFonts w:asciiTheme="majorHAnsi" w:eastAsiaTheme="majorEastAsia" w:hAnsiTheme="majorHAnsi" w:cstheme="majorBidi"/>
          <w:bCs/>
          <w:sz w:val="26"/>
          <w:szCs w:val="26"/>
        </w:rPr>
      </w:pPr>
      <w:r w:rsidRPr="0044045B">
        <w:rPr>
          <w:rFonts w:asciiTheme="majorHAnsi" w:eastAsiaTheme="majorEastAsia" w:hAnsiTheme="majorHAnsi" w:cstheme="majorBidi"/>
          <w:bCs/>
          <w:sz w:val="26"/>
          <w:szCs w:val="26"/>
        </w:rPr>
        <w:t xml:space="preserve">Suspected Elder and Dependent Adult Abuse </w:t>
      </w:r>
    </w:p>
    <w:p w:rsidR="00715B02" w:rsidRPr="0044045B" w:rsidRDefault="00715B02" w:rsidP="00715B02">
      <w:pPr>
        <w:spacing w:before="576" w:after="36"/>
        <w:jc w:val="center"/>
        <w:rPr>
          <w:rFonts w:asciiTheme="majorHAnsi" w:eastAsiaTheme="majorEastAsia" w:hAnsiTheme="majorHAnsi" w:cstheme="majorBidi"/>
          <w:bCs/>
          <w:sz w:val="26"/>
          <w:szCs w:val="26"/>
        </w:rPr>
      </w:pPr>
      <w:r w:rsidRPr="0044045B">
        <w:rPr>
          <w:rFonts w:asciiTheme="majorHAnsi" w:eastAsiaTheme="majorEastAsia" w:hAnsiTheme="majorHAnsi" w:cstheme="majorBidi"/>
          <w:bCs/>
          <w:sz w:val="26"/>
          <w:szCs w:val="26"/>
        </w:rPr>
        <w:t xml:space="preserve">Effective (Date) </w:t>
      </w:r>
    </w:p>
    <w:p w:rsidR="00715B02" w:rsidRDefault="00715B02" w:rsidP="00715B02">
      <w:r>
        <w:t xml:space="preserve"> </w:t>
      </w:r>
    </w:p>
    <w:p w:rsidR="0044045B" w:rsidRDefault="0044045B" w:rsidP="00715B02"/>
    <w:p w:rsidR="0044045B" w:rsidRDefault="0044045B" w:rsidP="00715B02"/>
    <w:p w:rsidR="0044045B" w:rsidRDefault="0044045B" w:rsidP="00715B02"/>
    <w:p w:rsidR="0044045B" w:rsidRDefault="0044045B" w:rsidP="00715B02"/>
    <w:p w:rsidR="0044045B" w:rsidRDefault="0044045B" w:rsidP="00715B02">
      <w:r>
        <w:t>______________________________</w:t>
      </w:r>
      <w:r>
        <w:tab/>
      </w:r>
      <w:r>
        <w:tab/>
      </w:r>
      <w:r>
        <w:tab/>
      </w:r>
      <w:r>
        <w:tab/>
        <w:t>______________________________</w:t>
      </w:r>
    </w:p>
    <w:p w:rsidR="0044045B" w:rsidRDefault="0044045B" w:rsidP="00715B02">
      <w:r>
        <w:t>Name of APS Program Administrator</w:t>
      </w:r>
      <w:r>
        <w:tab/>
      </w:r>
      <w:r>
        <w:tab/>
      </w:r>
      <w:r>
        <w:tab/>
      </w:r>
      <w:r>
        <w:tab/>
        <w:t>Name of LTCO Program Coordinator</w:t>
      </w:r>
    </w:p>
    <w:p w:rsidR="0044045B" w:rsidRDefault="0044045B" w:rsidP="00715B02">
      <w:r>
        <w:t>Name of APS Agency</w:t>
      </w:r>
      <w:r>
        <w:tab/>
      </w:r>
      <w:r>
        <w:tab/>
      </w:r>
      <w:r>
        <w:tab/>
      </w:r>
      <w:r>
        <w:tab/>
      </w:r>
      <w:r>
        <w:tab/>
      </w:r>
      <w:r>
        <w:tab/>
        <w:t>Name of LTCOP</w:t>
      </w:r>
    </w:p>
    <w:p w:rsidR="0044045B" w:rsidRDefault="0044045B" w:rsidP="00715B02">
      <w:r>
        <w:t>Address</w:t>
      </w:r>
      <w:r>
        <w:tab/>
      </w:r>
      <w:r>
        <w:tab/>
      </w:r>
      <w:r>
        <w:tab/>
      </w:r>
      <w:r>
        <w:tab/>
      </w:r>
      <w:r>
        <w:tab/>
      </w:r>
      <w:r>
        <w:tab/>
      </w:r>
      <w:r>
        <w:tab/>
      </w:r>
      <w:r>
        <w:tab/>
        <w:t>Address</w:t>
      </w:r>
    </w:p>
    <w:p w:rsidR="002E3085" w:rsidRDefault="002E3085" w:rsidP="002E3085">
      <w:pPr>
        <w:pStyle w:val="NoSpacing"/>
      </w:pPr>
    </w:p>
    <w:p w:rsidR="002E3085" w:rsidRDefault="002E3085" w:rsidP="002E3085">
      <w:pPr>
        <w:pStyle w:val="NoSpacing"/>
      </w:pPr>
    </w:p>
    <w:p w:rsidR="002E3085" w:rsidRDefault="002E3085" w:rsidP="002E3085">
      <w:pPr>
        <w:pStyle w:val="NoSpacing"/>
      </w:pPr>
    </w:p>
    <w:p w:rsidR="002E3085" w:rsidRDefault="002E3085" w:rsidP="002E3085">
      <w:pPr>
        <w:pStyle w:val="NoSpacing"/>
      </w:pPr>
    </w:p>
    <w:p w:rsidR="002E3085" w:rsidRDefault="002E3085" w:rsidP="002E3085">
      <w:pPr>
        <w:pStyle w:val="NoSpacing"/>
        <w:jc w:val="center"/>
      </w:pPr>
      <w:r>
        <w:t>This page intentionally left blank.</w:t>
      </w:r>
    </w:p>
    <w:p w:rsidR="002E3085" w:rsidRDefault="002E3085" w:rsidP="00A84E2B">
      <w:pPr>
        <w:pStyle w:val="Heading2"/>
      </w:pPr>
      <w:r>
        <w:br/>
      </w:r>
    </w:p>
    <w:p w:rsidR="002E3085" w:rsidRDefault="002E3085" w:rsidP="002E3085">
      <w:pPr>
        <w:rPr>
          <w:rFonts w:asciiTheme="majorHAnsi" w:eastAsiaTheme="majorEastAsia" w:hAnsiTheme="majorHAnsi" w:cstheme="majorBidi"/>
          <w:sz w:val="26"/>
          <w:szCs w:val="26"/>
        </w:rPr>
      </w:pPr>
      <w:r>
        <w:br w:type="page"/>
      </w:r>
    </w:p>
    <w:p w:rsidR="00A84E2B" w:rsidRDefault="00A84E2B" w:rsidP="00A84E2B">
      <w:pPr>
        <w:pStyle w:val="Heading2"/>
      </w:pPr>
    </w:p>
    <w:p w:rsidR="00715B02" w:rsidRPr="00A84E2B" w:rsidRDefault="00715B02" w:rsidP="00E41901">
      <w:pPr>
        <w:pStyle w:val="Heading2"/>
      </w:pPr>
      <w:r w:rsidRPr="00A84E2B">
        <w:t>Introduction and Purpose</w:t>
      </w:r>
    </w:p>
    <w:p w:rsidR="00715B02" w:rsidRDefault="00715B02" w:rsidP="00A84E2B">
      <w:pPr>
        <w:spacing w:after="0" w:line="240" w:lineRule="auto"/>
        <w:jc w:val="center"/>
        <w:rPr>
          <w:rFonts w:ascii="Arial" w:hAnsi="Arial" w:cs="Arial"/>
        </w:rPr>
      </w:pPr>
    </w:p>
    <w:p w:rsidR="00715B02" w:rsidRPr="00A84E2B" w:rsidRDefault="00715B02" w:rsidP="00E41901">
      <w:r w:rsidRPr="00A84E2B">
        <w:t xml:space="preserve">A group of stakeholders from across California came together to address common jurisdictional issues </w:t>
      </w:r>
      <w:r w:rsidRPr="003D100C">
        <w:rPr>
          <w:spacing w:val="-4"/>
        </w:rPr>
        <w:t>pertaining to local Adult Protective Services (APS) and local Long-Term Care Ombudsman Programs (LTCOP)</w:t>
      </w:r>
      <w:r w:rsidRPr="00AE1E28">
        <w:t xml:space="preserve"> </w:t>
      </w:r>
      <w:r w:rsidRPr="00AE1E28">
        <w:rPr>
          <w:spacing w:val="-2"/>
        </w:rPr>
        <w:t>with regard to the investigation of reports of suspected abuse and neglect of elders and dependent adults.</w:t>
      </w:r>
      <w:r w:rsidRPr="00A84E2B">
        <w:t xml:space="preserve">  A statewide survey helped to identify jurisdictional conflicts between APS and LTCOP.  The workgroup determined that the amount of regulatory revision needed to align jurisdiction was prohibitive.</w:t>
      </w:r>
    </w:p>
    <w:p w:rsidR="00715B02" w:rsidRPr="00A84E2B" w:rsidRDefault="00715B02" w:rsidP="00E41901">
      <w:r w:rsidRPr="00A84E2B">
        <w:t xml:space="preserve">The stakeholders agreed that an effective way to address this issue is to develop a Memorandum of Understanding (MOU) between APS and the LTCOP which local entities could use at their discretion.  The purpose of this MOU is to provide clarification of each agency’s respective role and address jurisdictional issues with the ultimate goal to increase collaboration, address gaps in services and enhance outcomes for elders and dependent adults. </w:t>
      </w:r>
    </w:p>
    <w:p w:rsidR="00715B02" w:rsidRPr="00A84E2B" w:rsidRDefault="00715B02" w:rsidP="00E41901">
      <w:r w:rsidRPr="00A84E2B">
        <w:t>This document will be reviewed annually, on July 1st, by the State Ombudsman and the California Welfare Director’s Association, Adult Services Committee.  It will also be reviewed, as needed, in response to substantive legislative changes.</w:t>
      </w:r>
    </w:p>
    <w:p w:rsidR="00715B02" w:rsidRDefault="00715B02" w:rsidP="00715B02">
      <w:pPr>
        <w:rPr>
          <w:rFonts w:ascii="Arial" w:hAnsi="Arial" w:cs="Arial"/>
        </w:rPr>
      </w:pPr>
    </w:p>
    <w:p w:rsidR="00715B02" w:rsidRPr="00A84E2B" w:rsidRDefault="00715B02" w:rsidP="00A84E2B">
      <w:pPr>
        <w:pStyle w:val="Heading2"/>
      </w:pPr>
      <w:r w:rsidRPr="00A84E2B">
        <w:t>How to Use this MOU</w:t>
      </w:r>
    </w:p>
    <w:p w:rsidR="00715B02" w:rsidRDefault="00715B02" w:rsidP="00A84E2B">
      <w:pPr>
        <w:spacing w:after="0" w:line="240" w:lineRule="auto"/>
        <w:jc w:val="center"/>
        <w:rPr>
          <w:rFonts w:ascii="Arial" w:hAnsi="Arial" w:cs="Arial"/>
        </w:rPr>
      </w:pPr>
    </w:p>
    <w:p w:rsidR="00715B02" w:rsidRPr="00A84E2B" w:rsidRDefault="00715B02" w:rsidP="0027108F">
      <w:r w:rsidRPr="0027108F">
        <w:rPr>
          <w:spacing w:val="-2"/>
        </w:rPr>
        <w:t>The laws and regulations that provide guidance to APS and LTCOP allow for varied interpretations of roles,</w:t>
      </w:r>
      <w:r w:rsidRPr="00A84E2B">
        <w:t xml:space="preserve"> </w:t>
      </w:r>
      <w:r w:rsidRPr="0027108F">
        <w:rPr>
          <w:spacing w:val="-2"/>
        </w:rPr>
        <w:t>as they relate to jurisdiction for both agencies.  These laws and regulations allow both APS and the LTCOP</w:t>
      </w:r>
      <w:r w:rsidRPr="00A84E2B">
        <w:t xml:space="preserve"> </w:t>
      </w:r>
      <w:r w:rsidRPr="0027108F">
        <w:rPr>
          <w:spacing w:val="-2"/>
        </w:rPr>
        <w:t>to take a more inclusive approach to identifying jurisdiction and working together to respond to reports of</w:t>
      </w:r>
      <w:r w:rsidRPr="00A84E2B">
        <w:t xml:space="preserve"> abuse and neglect. This flexibility provides each county the ability to determine and agree to one way </w:t>
      </w:r>
      <w:r w:rsidRPr="00B93A5D">
        <w:t>of interpreting regulations for use in their county.  There are identified sections in the jurisdictional matrix</w:t>
      </w:r>
      <w:r w:rsidRPr="00A84E2B">
        <w:t xml:space="preserve"> at the end of this document where the interpretation should remain consistent, and other sections where decisions should be made at the local level.  Regulations are cited throughout this document.  Once the MOU has been executed, dissemination and training to all levels of staff is critical.  The local Ombudsman shall send a copy and any subsequent revisions to the State Ombudsman.</w:t>
      </w:r>
    </w:p>
    <w:p w:rsidR="002E3085" w:rsidRDefault="002E3085">
      <w:pPr>
        <w:rPr>
          <w:rFonts w:ascii="Arial" w:eastAsiaTheme="majorEastAsia" w:hAnsi="Arial" w:cs="Arial"/>
          <w:b/>
          <w:bCs/>
          <w:sz w:val="26"/>
          <w:szCs w:val="26"/>
        </w:rPr>
      </w:pPr>
      <w:r>
        <w:rPr>
          <w:rFonts w:ascii="Arial" w:hAnsi="Arial" w:cs="Arial"/>
        </w:rPr>
        <w:br w:type="page"/>
      </w:r>
    </w:p>
    <w:p w:rsidR="002E3085" w:rsidRDefault="002E3085" w:rsidP="002E3085">
      <w:pPr>
        <w:pStyle w:val="NoSpacing"/>
      </w:pPr>
    </w:p>
    <w:p w:rsidR="002E3085" w:rsidRDefault="002E3085" w:rsidP="002E3085">
      <w:pPr>
        <w:pStyle w:val="NoSpacing"/>
      </w:pPr>
    </w:p>
    <w:p w:rsidR="002E3085" w:rsidRDefault="002E3085" w:rsidP="002E3085">
      <w:pPr>
        <w:pStyle w:val="NoSpacing"/>
      </w:pPr>
    </w:p>
    <w:p w:rsidR="002E3085" w:rsidRDefault="002E3085" w:rsidP="002E3085">
      <w:pPr>
        <w:pStyle w:val="NoSpacing"/>
      </w:pPr>
    </w:p>
    <w:p w:rsidR="002E3085" w:rsidRDefault="002E3085" w:rsidP="002E3085">
      <w:pPr>
        <w:pStyle w:val="NoSpacing"/>
        <w:jc w:val="center"/>
      </w:pPr>
      <w:r>
        <w:t>This page intentionally left blank.</w:t>
      </w:r>
    </w:p>
    <w:p w:rsidR="002E3085" w:rsidRDefault="002E3085">
      <w:pPr>
        <w:rPr>
          <w:rFonts w:ascii="Arial" w:eastAsiaTheme="majorEastAsia" w:hAnsi="Arial" w:cs="Arial"/>
          <w:b/>
          <w:bCs/>
          <w:sz w:val="26"/>
          <w:szCs w:val="26"/>
        </w:rPr>
      </w:pPr>
      <w:r>
        <w:rPr>
          <w:rFonts w:ascii="Arial" w:hAnsi="Arial" w:cs="Arial"/>
        </w:rPr>
        <w:br w:type="page"/>
      </w:r>
    </w:p>
    <w:p w:rsidR="00715B02" w:rsidRPr="001F4B47" w:rsidRDefault="00715B02" w:rsidP="00A84E2B">
      <w:pPr>
        <w:pStyle w:val="Heading2"/>
        <w:rPr>
          <w:rFonts w:ascii="Arial" w:hAnsi="Arial" w:cs="Arial"/>
          <w:b w:val="0"/>
          <w:bCs w:val="0"/>
        </w:rPr>
      </w:pPr>
      <w:r w:rsidRPr="00A84E2B">
        <w:lastRenderedPageBreak/>
        <w:t xml:space="preserve">Background and Responsibilities of the </w:t>
      </w:r>
      <w:r w:rsidR="00BA4A84">
        <w:t>(</w:t>
      </w:r>
      <w:r w:rsidRPr="00A84E2B">
        <w:t>Local APS</w:t>
      </w:r>
      <w:r w:rsidR="00BA4A84">
        <w:t>)</w:t>
      </w:r>
      <w:r w:rsidRPr="00A84E2B">
        <w:t xml:space="preserve"> and the </w:t>
      </w:r>
      <w:r w:rsidR="00BA4A84">
        <w:t>(</w:t>
      </w:r>
      <w:r w:rsidRPr="00A84E2B">
        <w:t>Local LTCOP</w:t>
      </w:r>
      <w:r w:rsidR="00BA4A84">
        <w:t>)</w:t>
      </w:r>
    </w:p>
    <w:p w:rsidR="00847B3E" w:rsidRDefault="00847B3E" w:rsidP="00715B02">
      <w:pPr>
        <w:jc w:val="center"/>
        <w:rPr>
          <w:rFonts w:ascii="Arial" w:hAnsi="Arial" w:cs="Arial"/>
        </w:rPr>
        <w:sectPr w:rsidR="00847B3E" w:rsidSect="007E23A1">
          <w:headerReference w:type="default" r:id="rId8"/>
          <w:footerReference w:type="default" r:id="rId9"/>
          <w:pgSz w:w="12240" w:h="15840"/>
          <w:pgMar w:top="1440" w:right="1440" w:bottom="1440" w:left="1440" w:header="720" w:footer="720" w:gutter="0"/>
          <w:cols w:space="720"/>
          <w:docGrid w:linePitch="360"/>
        </w:sectPr>
      </w:pPr>
    </w:p>
    <w:p w:rsidR="00715B02" w:rsidRDefault="00715B02" w:rsidP="00715B02">
      <w:pPr>
        <w:jc w:val="center"/>
        <w:rPr>
          <w:rFonts w:ascii="Arial" w:hAnsi="Arial" w:cs="Arial"/>
        </w:rPr>
      </w:pPr>
    </w:p>
    <w:p w:rsidR="00847B3E" w:rsidRDefault="00847B3E" w:rsidP="001E7BC0">
      <w:pPr>
        <w:spacing w:line="240" w:lineRule="auto"/>
        <w:rPr>
          <w:b/>
          <w:sz w:val="18"/>
          <w:szCs w:val="18"/>
        </w:rPr>
        <w:sectPr w:rsidR="00847B3E" w:rsidSect="00847B3E">
          <w:type w:val="continuous"/>
          <w:pgSz w:w="12240" w:h="15840"/>
          <w:pgMar w:top="1440" w:right="1440" w:bottom="1440" w:left="1440" w:header="720" w:footer="720" w:gutter="0"/>
          <w:cols w:num="2" w:space="360"/>
          <w:docGrid w:linePitch="360"/>
        </w:sectPr>
      </w:pPr>
    </w:p>
    <w:tbl>
      <w:tblPr>
        <w:tblW w:w="9851" w:type="dxa"/>
        <w:tblBorders>
          <w:insideH w:val="single" w:sz="4" w:space="0" w:color="auto"/>
          <w:insideV w:val="single" w:sz="4" w:space="0" w:color="auto"/>
        </w:tblBorders>
        <w:tblLayout w:type="fixed"/>
        <w:tblLook w:val="01E0" w:firstRow="1" w:lastRow="1" w:firstColumn="1" w:lastColumn="1" w:noHBand="0" w:noVBand="0"/>
      </w:tblPr>
      <w:tblGrid>
        <w:gridCol w:w="4968"/>
        <w:gridCol w:w="4883"/>
      </w:tblGrid>
      <w:tr w:rsidR="00BA4A84" w:rsidRPr="00E213DD" w:rsidTr="00AE1E28">
        <w:tc>
          <w:tcPr>
            <w:tcW w:w="4968" w:type="dxa"/>
          </w:tcPr>
          <w:p w:rsidR="00BA4A84" w:rsidRPr="00E213DD" w:rsidRDefault="00BA4A84" w:rsidP="00090455">
            <w:pPr>
              <w:pStyle w:val="Heading3"/>
              <w:spacing w:before="0"/>
            </w:pPr>
            <w:r w:rsidRPr="00E213DD">
              <w:lastRenderedPageBreak/>
              <w:t>(</w:t>
            </w:r>
            <w:r>
              <w:t>Local Adult Protective Services</w:t>
            </w:r>
            <w:r w:rsidRPr="00E213DD">
              <w:t>)</w:t>
            </w:r>
          </w:p>
        </w:tc>
        <w:tc>
          <w:tcPr>
            <w:tcW w:w="4883" w:type="dxa"/>
          </w:tcPr>
          <w:p w:rsidR="00BA4A84" w:rsidRPr="00C33422" w:rsidRDefault="00BA4A84" w:rsidP="00090455">
            <w:pPr>
              <w:pStyle w:val="Heading3"/>
              <w:spacing w:before="0"/>
              <w:rPr>
                <w:sz w:val="6"/>
                <w:szCs w:val="6"/>
                <w:highlight w:val="green"/>
              </w:rPr>
            </w:pPr>
            <w:r>
              <w:t xml:space="preserve">(Local </w:t>
            </w:r>
            <w:r w:rsidRPr="00277FE8">
              <w:t>L</w:t>
            </w:r>
            <w:r>
              <w:t xml:space="preserve">ong </w:t>
            </w:r>
            <w:r w:rsidRPr="00277FE8">
              <w:t>T</w:t>
            </w:r>
            <w:r>
              <w:t xml:space="preserve">erm </w:t>
            </w:r>
            <w:r w:rsidRPr="00277FE8">
              <w:t>C</w:t>
            </w:r>
            <w:r>
              <w:t xml:space="preserve">are </w:t>
            </w:r>
            <w:r w:rsidRPr="00277FE8">
              <w:t>O</w:t>
            </w:r>
            <w:r>
              <w:t>mbudsman Program)</w:t>
            </w:r>
          </w:p>
        </w:tc>
      </w:tr>
      <w:tr w:rsidR="00BA4A84" w:rsidRPr="00E213DD" w:rsidTr="00AE1E28">
        <w:tc>
          <w:tcPr>
            <w:tcW w:w="4968" w:type="dxa"/>
          </w:tcPr>
          <w:p w:rsidR="00BA4A84" w:rsidRPr="00B93A5D" w:rsidRDefault="00BA4A84" w:rsidP="003740D0">
            <w:pPr>
              <w:spacing w:before="240" w:after="0" w:line="216" w:lineRule="auto"/>
              <w:rPr>
                <w:rFonts w:cs="Arial"/>
                <w:sz w:val="20"/>
                <w:szCs w:val="20"/>
              </w:rPr>
            </w:pPr>
            <w:r w:rsidRPr="00B93A5D">
              <w:rPr>
                <w:rFonts w:cs="Arial"/>
                <w:sz w:val="20"/>
                <w:szCs w:val="20"/>
              </w:rPr>
              <w:t xml:space="preserve">The Elder Abuse and Dependent Adult Civil Protection Act, W&amp;I Code </w:t>
            </w:r>
            <w:r w:rsidRPr="00B93A5D">
              <w:rPr>
                <w:sz w:val="20"/>
                <w:szCs w:val="20"/>
              </w:rPr>
              <w:t>§</w:t>
            </w:r>
            <w:r w:rsidRPr="00B93A5D">
              <w:rPr>
                <w:rFonts w:cs="Arial"/>
                <w:sz w:val="20"/>
                <w:szCs w:val="20"/>
              </w:rPr>
              <w:t xml:space="preserve"> 15600 et seq., establishes Adult Protective </w:t>
            </w:r>
            <w:r w:rsidRPr="004C62F5">
              <w:rPr>
                <w:rFonts w:cs="Arial"/>
                <w:spacing w:val="-5"/>
                <w:sz w:val="20"/>
                <w:szCs w:val="20"/>
              </w:rPr>
              <w:t>Services (APS) as the agency with the authority to investigate</w:t>
            </w:r>
            <w:r w:rsidRPr="00B93A5D">
              <w:rPr>
                <w:rFonts w:cs="Arial"/>
                <w:sz w:val="20"/>
                <w:szCs w:val="20"/>
              </w:rPr>
              <w:t xml:space="preserve"> </w:t>
            </w:r>
            <w:r w:rsidRPr="004C62F5">
              <w:rPr>
                <w:rFonts w:cs="Arial"/>
                <w:spacing w:val="2"/>
                <w:sz w:val="20"/>
                <w:szCs w:val="20"/>
              </w:rPr>
              <w:t>elder and dependent adult abuse in the community.</w:t>
            </w:r>
            <w:r w:rsidRPr="00B93A5D">
              <w:rPr>
                <w:rFonts w:cs="Arial"/>
                <w:sz w:val="20"/>
                <w:szCs w:val="20"/>
              </w:rPr>
              <w:t xml:space="preserve">  E</w:t>
            </w:r>
            <w:r w:rsidRPr="00B93A5D">
              <w:rPr>
                <w:sz w:val="20"/>
                <w:szCs w:val="20"/>
              </w:rPr>
              <w:t xml:space="preserve">xceptions to this will be defined in this MOU. </w:t>
            </w:r>
            <w:r w:rsidRPr="00B93A5D">
              <w:rPr>
                <w:rFonts w:cs="Arial"/>
                <w:sz w:val="20"/>
                <w:szCs w:val="20"/>
              </w:rPr>
              <w:t xml:space="preserve">Statutory requirements for mandated reporters to report suspected elder abuse that has occurred in the community to APS is defined in W&amp;I Code </w:t>
            </w:r>
            <w:r w:rsidRPr="00B93A5D">
              <w:rPr>
                <w:sz w:val="20"/>
                <w:szCs w:val="20"/>
              </w:rPr>
              <w:t>§</w:t>
            </w:r>
            <w:r w:rsidRPr="00B93A5D">
              <w:rPr>
                <w:rFonts w:cs="Arial"/>
                <w:sz w:val="20"/>
                <w:szCs w:val="20"/>
              </w:rPr>
              <w:t xml:space="preserve"> 15630. </w:t>
            </w:r>
          </w:p>
          <w:p w:rsidR="00BA4A84" w:rsidRPr="00B93A5D" w:rsidRDefault="00BA4A84" w:rsidP="004F32D0">
            <w:pPr>
              <w:spacing w:after="0" w:line="216" w:lineRule="auto"/>
              <w:rPr>
                <w:sz w:val="20"/>
                <w:szCs w:val="20"/>
              </w:rPr>
            </w:pPr>
          </w:p>
          <w:p w:rsidR="00BA4A84" w:rsidRPr="00B93A5D" w:rsidRDefault="00BA4A84" w:rsidP="004F32D0">
            <w:pPr>
              <w:spacing w:after="0" w:line="216" w:lineRule="auto"/>
              <w:rPr>
                <w:sz w:val="20"/>
                <w:szCs w:val="20"/>
              </w:rPr>
            </w:pPr>
            <w:r w:rsidRPr="00B93A5D">
              <w:rPr>
                <w:sz w:val="20"/>
                <w:szCs w:val="20"/>
              </w:rPr>
              <w:t>The goal of APS is to provide protective services to elders and dependent adults who are unable to protect their own interests or to care for themselves.  APS is to prevent and remedy the abuse, neglect, or exploitation of elders and dependent adults who have been harmed or are at risk of harm. This is achieved by providing intervention activities directed toward safeguarding the well-being of our APS clients and/or linking the elder or dependent a</w:t>
            </w:r>
            <w:r w:rsidR="003740D0" w:rsidRPr="00B93A5D">
              <w:rPr>
                <w:sz w:val="20"/>
                <w:szCs w:val="20"/>
              </w:rPr>
              <w:t>dult with appropriate community-</w:t>
            </w:r>
            <w:r w:rsidRPr="00B93A5D">
              <w:rPr>
                <w:sz w:val="20"/>
                <w:szCs w:val="20"/>
              </w:rPr>
              <w:t xml:space="preserve">based resources.  </w:t>
            </w:r>
          </w:p>
          <w:p w:rsidR="00BA4A84" w:rsidRPr="00B93A5D" w:rsidRDefault="00BA4A84" w:rsidP="004F32D0">
            <w:pPr>
              <w:spacing w:after="0" w:line="216" w:lineRule="auto"/>
              <w:rPr>
                <w:sz w:val="20"/>
                <w:szCs w:val="20"/>
              </w:rPr>
            </w:pPr>
          </w:p>
          <w:p w:rsidR="00BA4A84" w:rsidRPr="00B93A5D" w:rsidRDefault="00BA4A84" w:rsidP="004F32D0">
            <w:pPr>
              <w:spacing w:after="0" w:line="216" w:lineRule="auto"/>
              <w:rPr>
                <w:sz w:val="20"/>
                <w:szCs w:val="20"/>
              </w:rPr>
            </w:pPr>
            <w:r w:rsidRPr="00B93A5D">
              <w:rPr>
                <w:spacing w:val="-4"/>
                <w:sz w:val="20"/>
                <w:szCs w:val="20"/>
              </w:rPr>
              <w:t>APS is mandated to cross-report to law enforcement reports</w:t>
            </w:r>
            <w:r w:rsidRPr="00B93A5D">
              <w:rPr>
                <w:sz w:val="20"/>
                <w:szCs w:val="20"/>
              </w:rPr>
              <w:t xml:space="preserve"> of known or suspected physical abuse and neglect.  With </w:t>
            </w:r>
            <w:r w:rsidRPr="00B93A5D">
              <w:rPr>
                <w:spacing w:val="-4"/>
                <w:sz w:val="20"/>
                <w:szCs w:val="20"/>
              </w:rPr>
              <w:t>respect to financial abuse, APS shall first determine whether</w:t>
            </w:r>
            <w:r w:rsidRPr="00B93A5D">
              <w:rPr>
                <w:sz w:val="20"/>
                <w:szCs w:val="20"/>
              </w:rPr>
              <w:t xml:space="preserve"> </w:t>
            </w:r>
            <w:r w:rsidRPr="00B93A5D">
              <w:rPr>
                <w:spacing w:val="-2"/>
                <w:sz w:val="20"/>
                <w:szCs w:val="20"/>
              </w:rPr>
              <w:t>there is a reasonable suspicion of any criminal activity prior</w:t>
            </w:r>
            <w:r w:rsidRPr="00B93A5D">
              <w:rPr>
                <w:sz w:val="20"/>
                <w:szCs w:val="20"/>
              </w:rPr>
              <w:t xml:space="preserve"> </w:t>
            </w:r>
            <w:r w:rsidRPr="00B93A5D">
              <w:rPr>
                <w:spacing w:val="4"/>
                <w:sz w:val="20"/>
                <w:szCs w:val="20"/>
              </w:rPr>
              <w:t>to making the cross-report.  (W&amp;I Code §15640(a)(i)).</w:t>
            </w:r>
            <w:r w:rsidRPr="00B93A5D">
              <w:rPr>
                <w:sz w:val="20"/>
                <w:szCs w:val="20"/>
              </w:rPr>
              <w:t xml:space="preserve">  In responding to reports of suspected elder or dependent adult abuse and/or neglect, APS is required to:</w:t>
            </w:r>
          </w:p>
          <w:p w:rsidR="00BA4A84" w:rsidRPr="00B93A5D" w:rsidRDefault="00BA4A84" w:rsidP="004F32D0">
            <w:pPr>
              <w:spacing w:after="0" w:line="216" w:lineRule="auto"/>
              <w:rPr>
                <w:sz w:val="20"/>
                <w:szCs w:val="20"/>
              </w:rPr>
            </w:pPr>
          </w:p>
          <w:p w:rsidR="00BA4A84" w:rsidRDefault="00BA4A84" w:rsidP="004C62F5">
            <w:pPr>
              <w:spacing w:after="0" w:line="216" w:lineRule="auto"/>
              <w:rPr>
                <w:sz w:val="20"/>
                <w:szCs w:val="20"/>
              </w:rPr>
            </w:pPr>
            <w:r w:rsidRPr="00B93A5D">
              <w:rPr>
                <w:spacing w:val="-5"/>
                <w:sz w:val="20"/>
                <w:szCs w:val="20"/>
              </w:rPr>
              <w:t>Take the telephone report of abuse and advise the mandated</w:t>
            </w:r>
            <w:r w:rsidRPr="00B93A5D">
              <w:rPr>
                <w:sz w:val="20"/>
                <w:szCs w:val="20"/>
              </w:rPr>
              <w:t xml:space="preserve"> reporter to which office to send the written report:</w:t>
            </w:r>
          </w:p>
          <w:p w:rsidR="004C62F5" w:rsidRPr="00B93A5D" w:rsidRDefault="004C62F5" w:rsidP="004C62F5">
            <w:pPr>
              <w:spacing w:after="0" w:line="216" w:lineRule="auto"/>
              <w:rPr>
                <w:sz w:val="20"/>
                <w:szCs w:val="20"/>
              </w:rPr>
            </w:pPr>
          </w:p>
          <w:p w:rsidR="004F32D0" w:rsidRPr="004C62F5" w:rsidRDefault="004F32D0" w:rsidP="004C62F5">
            <w:pPr>
              <w:pStyle w:val="ListParagraph"/>
              <w:numPr>
                <w:ilvl w:val="0"/>
                <w:numId w:val="32"/>
              </w:numPr>
              <w:spacing w:after="0" w:line="216" w:lineRule="auto"/>
              <w:ind w:left="540"/>
              <w:rPr>
                <w:sz w:val="16"/>
                <w:szCs w:val="16"/>
              </w:rPr>
            </w:pPr>
            <w:r w:rsidRPr="00B93A5D">
              <w:rPr>
                <w:sz w:val="20"/>
                <w:szCs w:val="20"/>
              </w:rPr>
              <w:t xml:space="preserve">Cross-report </w:t>
            </w:r>
            <w:r w:rsidR="00BA4A84" w:rsidRPr="00B93A5D">
              <w:rPr>
                <w:sz w:val="20"/>
                <w:szCs w:val="20"/>
              </w:rPr>
              <w:t>to law  enforcement known or suspected instances of criminal activity;</w:t>
            </w:r>
          </w:p>
          <w:p w:rsidR="004F32D0" w:rsidRPr="004C62F5" w:rsidRDefault="004F32D0" w:rsidP="004F32D0">
            <w:pPr>
              <w:pStyle w:val="ListParagraph"/>
              <w:spacing w:after="0" w:line="216" w:lineRule="auto"/>
              <w:ind w:left="360"/>
              <w:rPr>
                <w:sz w:val="16"/>
                <w:szCs w:val="16"/>
              </w:rPr>
            </w:pPr>
          </w:p>
          <w:p w:rsidR="004F32D0" w:rsidRPr="004C62F5" w:rsidRDefault="00BA4A84" w:rsidP="004F32D0">
            <w:pPr>
              <w:pStyle w:val="ListParagraph"/>
              <w:numPr>
                <w:ilvl w:val="0"/>
                <w:numId w:val="32"/>
              </w:numPr>
              <w:spacing w:after="0" w:line="216" w:lineRule="auto"/>
              <w:ind w:left="540"/>
              <w:rPr>
                <w:sz w:val="12"/>
                <w:szCs w:val="12"/>
              </w:rPr>
            </w:pPr>
            <w:r w:rsidRPr="00B93A5D">
              <w:rPr>
                <w:sz w:val="20"/>
                <w:szCs w:val="20"/>
              </w:rPr>
              <w:t>Conduct an investigation to determine the facts of the case:</w:t>
            </w:r>
          </w:p>
          <w:p w:rsidR="004F32D0" w:rsidRPr="004C62F5" w:rsidRDefault="004F32D0" w:rsidP="004F32D0">
            <w:pPr>
              <w:spacing w:after="0" w:line="216" w:lineRule="auto"/>
              <w:rPr>
                <w:sz w:val="12"/>
                <w:szCs w:val="12"/>
              </w:rPr>
            </w:pPr>
          </w:p>
          <w:p w:rsidR="004F32D0" w:rsidRPr="004C62F5" w:rsidRDefault="00BA4A84" w:rsidP="004F32D0">
            <w:pPr>
              <w:pStyle w:val="ListParagraph"/>
              <w:numPr>
                <w:ilvl w:val="1"/>
                <w:numId w:val="32"/>
              </w:numPr>
              <w:spacing w:after="0" w:line="216" w:lineRule="auto"/>
              <w:ind w:left="900"/>
              <w:rPr>
                <w:sz w:val="8"/>
                <w:szCs w:val="8"/>
              </w:rPr>
            </w:pPr>
            <w:r w:rsidRPr="00B93A5D">
              <w:rPr>
                <w:sz w:val="20"/>
                <w:szCs w:val="20"/>
              </w:rPr>
              <w:t>Establish whether the suspected abuse falls within the statutory definition of Abuse of an Elder or a Dependent Adult, (W&amp;I Code §15610.07).</w:t>
            </w:r>
          </w:p>
          <w:p w:rsidR="004F32D0" w:rsidRPr="004C62F5" w:rsidRDefault="004F32D0" w:rsidP="004F32D0">
            <w:pPr>
              <w:pStyle w:val="ListParagraph"/>
              <w:spacing w:after="0" w:line="216" w:lineRule="auto"/>
              <w:ind w:left="540"/>
              <w:rPr>
                <w:sz w:val="8"/>
                <w:szCs w:val="8"/>
              </w:rPr>
            </w:pPr>
          </w:p>
          <w:p w:rsidR="00BA4A84" w:rsidRPr="004C62F5" w:rsidRDefault="00BA4A84" w:rsidP="004F32D0">
            <w:pPr>
              <w:pStyle w:val="ListParagraph"/>
              <w:numPr>
                <w:ilvl w:val="1"/>
                <w:numId w:val="32"/>
              </w:numPr>
              <w:spacing w:after="0" w:line="216" w:lineRule="auto"/>
              <w:ind w:left="900"/>
              <w:rPr>
                <w:sz w:val="8"/>
                <w:szCs w:val="8"/>
              </w:rPr>
            </w:pPr>
            <w:r w:rsidRPr="00B93A5D">
              <w:rPr>
                <w:sz w:val="20"/>
                <w:szCs w:val="20"/>
              </w:rPr>
              <w:t xml:space="preserve">Gather information regarding the suspected abuse incident from collateral contacts, if possible, and conduct separate face-to-face interviews with the suspected abuser and victim in order to: </w:t>
            </w:r>
          </w:p>
          <w:p w:rsidR="004F32D0" w:rsidRPr="004C62F5" w:rsidRDefault="004F32D0" w:rsidP="004F32D0">
            <w:pPr>
              <w:spacing w:after="0" w:line="216" w:lineRule="auto"/>
              <w:rPr>
                <w:sz w:val="8"/>
                <w:szCs w:val="8"/>
              </w:rPr>
            </w:pPr>
          </w:p>
          <w:p w:rsidR="00BA4A84" w:rsidRPr="004C62F5" w:rsidRDefault="00BA4A84" w:rsidP="004F32D0">
            <w:pPr>
              <w:pStyle w:val="ListParagraph"/>
              <w:numPr>
                <w:ilvl w:val="0"/>
                <w:numId w:val="21"/>
              </w:numPr>
              <w:spacing w:after="0" w:line="216" w:lineRule="auto"/>
              <w:ind w:left="1260"/>
              <w:rPr>
                <w:sz w:val="8"/>
                <w:szCs w:val="8"/>
              </w:rPr>
            </w:pPr>
            <w:r w:rsidRPr="00B93A5D">
              <w:rPr>
                <w:sz w:val="20"/>
                <w:szCs w:val="20"/>
              </w:rPr>
              <w:t>Determine type(s) of abuse</w:t>
            </w:r>
          </w:p>
          <w:p w:rsidR="00090455" w:rsidRPr="004C62F5" w:rsidRDefault="00090455" w:rsidP="00090455">
            <w:pPr>
              <w:pStyle w:val="ListParagraph"/>
              <w:spacing w:after="0" w:line="216" w:lineRule="auto"/>
              <w:ind w:left="1260"/>
              <w:rPr>
                <w:sz w:val="8"/>
                <w:szCs w:val="8"/>
              </w:rPr>
            </w:pPr>
          </w:p>
          <w:p w:rsidR="00BA4A84" w:rsidRPr="00B93A5D" w:rsidRDefault="00BA4A84" w:rsidP="004F32D0">
            <w:pPr>
              <w:pStyle w:val="ListParagraph"/>
              <w:numPr>
                <w:ilvl w:val="0"/>
                <w:numId w:val="21"/>
              </w:numPr>
              <w:spacing w:after="0" w:line="216" w:lineRule="auto"/>
              <w:ind w:left="1260"/>
              <w:rPr>
                <w:sz w:val="20"/>
                <w:szCs w:val="20"/>
              </w:rPr>
            </w:pPr>
            <w:r w:rsidRPr="00B93A5D">
              <w:rPr>
                <w:sz w:val="20"/>
                <w:szCs w:val="20"/>
              </w:rPr>
              <w:t>Determine approximate duration/</w:t>
            </w:r>
            <w:r w:rsidR="004C62F5">
              <w:rPr>
                <w:sz w:val="20"/>
                <w:szCs w:val="20"/>
              </w:rPr>
              <w:t xml:space="preserve"> </w:t>
            </w:r>
            <w:r w:rsidRPr="00B93A5D">
              <w:rPr>
                <w:sz w:val="20"/>
                <w:szCs w:val="20"/>
              </w:rPr>
              <w:t>frequency of abuse(s)</w:t>
            </w:r>
          </w:p>
          <w:p w:rsidR="00090455" w:rsidRPr="00B93A5D" w:rsidRDefault="00090455" w:rsidP="00090455">
            <w:pPr>
              <w:spacing w:after="0" w:line="216" w:lineRule="auto"/>
              <w:rPr>
                <w:sz w:val="20"/>
                <w:szCs w:val="20"/>
              </w:rPr>
            </w:pPr>
          </w:p>
          <w:p w:rsidR="00BA4A84" w:rsidRPr="004C62F5" w:rsidRDefault="00BA4A84" w:rsidP="004F32D0">
            <w:pPr>
              <w:pStyle w:val="ListParagraph"/>
              <w:numPr>
                <w:ilvl w:val="0"/>
                <w:numId w:val="21"/>
              </w:numPr>
              <w:spacing w:after="0" w:line="216" w:lineRule="auto"/>
              <w:ind w:left="1260"/>
              <w:rPr>
                <w:sz w:val="8"/>
                <w:szCs w:val="8"/>
              </w:rPr>
            </w:pPr>
            <w:r w:rsidRPr="00B93A5D">
              <w:rPr>
                <w:sz w:val="20"/>
                <w:szCs w:val="20"/>
              </w:rPr>
              <w:t>Determine the identity of the suspected abuser(s)</w:t>
            </w:r>
          </w:p>
          <w:p w:rsidR="00090455" w:rsidRPr="004C62F5" w:rsidRDefault="00090455" w:rsidP="00090455">
            <w:pPr>
              <w:spacing w:after="0" w:line="216" w:lineRule="auto"/>
              <w:rPr>
                <w:sz w:val="8"/>
                <w:szCs w:val="8"/>
              </w:rPr>
            </w:pPr>
          </w:p>
          <w:p w:rsidR="00BA4A84" w:rsidRPr="004C62F5" w:rsidRDefault="00BA4A84" w:rsidP="004F32D0">
            <w:pPr>
              <w:pStyle w:val="ListParagraph"/>
              <w:numPr>
                <w:ilvl w:val="0"/>
                <w:numId w:val="21"/>
              </w:numPr>
              <w:spacing w:after="0" w:line="216" w:lineRule="auto"/>
              <w:ind w:left="1260"/>
              <w:rPr>
                <w:sz w:val="8"/>
                <w:szCs w:val="8"/>
              </w:rPr>
            </w:pPr>
            <w:r w:rsidRPr="00B93A5D">
              <w:rPr>
                <w:sz w:val="20"/>
                <w:szCs w:val="20"/>
              </w:rPr>
              <w:lastRenderedPageBreak/>
              <w:t>Evaluate whether abuse is likely to continue without agency intervention</w:t>
            </w:r>
          </w:p>
          <w:p w:rsidR="00090455" w:rsidRPr="004C62F5" w:rsidRDefault="00090455" w:rsidP="00090455">
            <w:pPr>
              <w:spacing w:after="0" w:line="216" w:lineRule="auto"/>
              <w:rPr>
                <w:sz w:val="8"/>
                <w:szCs w:val="8"/>
              </w:rPr>
            </w:pPr>
          </w:p>
          <w:p w:rsidR="00BA4A84" w:rsidRPr="004C62F5" w:rsidRDefault="00BA4A84" w:rsidP="004F32D0">
            <w:pPr>
              <w:pStyle w:val="ListParagraph"/>
              <w:numPr>
                <w:ilvl w:val="0"/>
                <w:numId w:val="21"/>
              </w:numPr>
              <w:spacing w:after="0" w:line="216" w:lineRule="auto"/>
              <w:ind w:left="1260"/>
              <w:rPr>
                <w:sz w:val="8"/>
                <w:szCs w:val="8"/>
              </w:rPr>
            </w:pPr>
            <w:r w:rsidRPr="00B93A5D">
              <w:rPr>
                <w:sz w:val="20"/>
                <w:szCs w:val="20"/>
              </w:rPr>
              <w:t>Take photographs of the abuse/neglect and obtain victim’s written consent for release of medical, health, legal and financial records pertinent to the documentation of the abuse</w:t>
            </w:r>
          </w:p>
          <w:p w:rsidR="00090455" w:rsidRPr="004C62F5" w:rsidRDefault="00090455" w:rsidP="00090455">
            <w:pPr>
              <w:spacing w:after="0" w:line="216" w:lineRule="auto"/>
              <w:rPr>
                <w:sz w:val="8"/>
                <w:szCs w:val="8"/>
              </w:rPr>
            </w:pPr>
          </w:p>
          <w:p w:rsidR="00BA4A84" w:rsidRPr="00B93A5D" w:rsidRDefault="00BA4A84" w:rsidP="004F32D0">
            <w:pPr>
              <w:pStyle w:val="ListParagraph"/>
              <w:numPr>
                <w:ilvl w:val="0"/>
                <w:numId w:val="21"/>
              </w:numPr>
              <w:spacing w:after="0" w:line="216" w:lineRule="auto"/>
              <w:ind w:left="1260"/>
              <w:rPr>
                <w:sz w:val="20"/>
                <w:szCs w:val="20"/>
              </w:rPr>
            </w:pPr>
            <w:r w:rsidRPr="00B93A5D">
              <w:rPr>
                <w:sz w:val="20"/>
                <w:szCs w:val="20"/>
              </w:rPr>
              <w:t>Share information regarding the abuse incident with law enforcement</w:t>
            </w:r>
          </w:p>
          <w:p w:rsidR="004F32D0" w:rsidRPr="00B93A5D" w:rsidRDefault="004F32D0" w:rsidP="004F32D0">
            <w:pPr>
              <w:pStyle w:val="ListParagraph"/>
              <w:spacing w:after="0" w:line="216" w:lineRule="auto"/>
              <w:ind w:left="1260"/>
              <w:rPr>
                <w:sz w:val="20"/>
                <w:szCs w:val="20"/>
              </w:rPr>
            </w:pPr>
          </w:p>
          <w:p w:rsidR="004F32D0" w:rsidRPr="004C62F5" w:rsidRDefault="00BA4A84" w:rsidP="00AE1E28">
            <w:pPr>
              <w:pStyle w:val="ListParagraph"/>
              <w:numPr>
                <w:ilvl w:val="0"/>
                <w:numId w:val="32"/>
              </w:numPr>
              <w:spacing w:after="0" w:line="216" w:lineRule="auto"/>
              <w:ind w:left="540"/>
              <w:rPr>
                <w:sz w:val="8"/>
                <w:szCs w:val="8"/>
              </w:rPr>
            </w:pPr>
            <w:r w:rsidRPr="00B93A5D">
              <w:rPr>
                <w:sz w:val="20"/>
                <w:szCs w:val="20"/>
              </w:rPr>
              <w:t>Assess the ability and willingness of both the victim and abuser to participate in a plan to prevent further abuse; and to determine:</w:t>
            </w:r>
          </w:p>
          <w:p w:rsidR="00AE1E28" w:rsidRPr="004C62F5" w:rsidRDefault="00AE1E28" w:rsidP="00AE1E28">
            <w:pPr>
              <w:pStyle w:val="ListParagraph"/>
              <w:spacing w:after="0" w:line="216" w:lineRule="auto"/>
              <w:ind w:left="540"/>
              <w:rPr>
                <w:sz w:val="8"/>
                <w:szCs w:val="8"/>
              </w:rPr>
            </w:pPr>
          </w:p>
          <w:p w:rsidR="00BA4A84" w:rsidRPr="004C62F5" w:rsidRDefault="00BA4A84" w:rsidP="00090455">
            <w:pPr>
              <w:pStyle w:val="ListParagraph"/>
              <w:numPr>
                <w:ilvl w:val="0"/>
                <w:numId w:val="21"/>
              </w:numPr>
              <w:spacing w:after="0" w:line="216" w:lineRule="auto"/>
              <w:ind w:left="900"/>
              <w:rPr>
                <w:sz w:val="8"/>
                <w:szCs w:val="8"/>
              </w:rPr>
            </w:pPr>
            <w:r w:rsidRPr="00B93A5D">
              <w:rPr>
                <w:sz w:val="20"/>
                <w:szCs w:val="20"/>
              </w:rPr>
              <w:t>Appropriate intervention to protect victim</w:t>
            </w:r>
          </w:p>
          <w:p w:rsidR="00AE1E28" w:rsidRPr="004C62F5" w:rsidRDefault="00AE1E28" w:rsidP="00AE1E28">
            <w:pPr>
              <w:pStyle w:val="ListParagraph"/>
              <w:spacing w:after="0" w:line="216" w:lineRule="auto"/>
              <w:ind w:left="900"/>
              <w:rPr>
                <w:sz w:val="8"/>
                <w:szCs w:val="8"/>
              </w:rPr>
            </w:pPr>
          </w:p>
          <w:p w:rsidR="00BA4A84" w:rsidRPr="004C62F5" w:rsidRDefault="00BA4A84" w:rsidP="00090455">
            <w:pPr>
              <w:pStyle w:val="ListParagraph"/>
              <w:numPr>
                <w:ilvl w:val="0"/>
                <w:numId w:val="21"/>
              </w:numPr>
              <w:spacing w:after="0" w:line="216" w:lineRule="auto"/>
              <w:ind w:left="900"/>
              <w:rPr>
                <w:sz w:val="8"/>
                <w:szCs w:val="8"/>
              </w:rPr>
            </w:pPr>
            <w:r w:rsidRPr="00B93A5D">
              <w:rPr>
                <w:sz w:val="20"/>
                <w:szCs w:val="20"/>
              </w:rPr>
              <w:t>If the victim is willing to accept services to remedy or prevent abuse and to have APS proceed with the investigation</w:t>
            </w:r>
          </w:p>
          <w:p w:rsidR="00AE1E28" w:rsidRPr="004C62F5" w:rsidRDefault="00AE1E28" w:rsidP="00AE1E28">
            <w:pPr>
              <w:spacing w:after="0" w:line="216" w:lineRule="auto"/>
              <w:rPr>
                <w:sz w:val="8"/>
                <w:szCs w:val="8"/>
              </w:rPr>
            </w:pPr>
          </w:p>
          <w:p w:rsidR="00BA4A84" w:rsidRPr="00B93A5D" w:rsidRDefault="00BA4A84" w:rsidP="00090455">
            <w:pPr>
              <w:pStyle w:val="ListParagraph"/>
              <w:numPr>
                <w:ilvl w:val="0"/>
                <w:numId w:val="21"/>
              </w:numPr>
              <w:spacing w:after="0" w:line="216" w:lineRule="auto"/>
              <w:ind w:left="900"/>
              <w:rPr>
                <w:sz w:val="20"/>
                <w:szCs w:val="20"/>
              </w:rPr>
            </w:pPr>
            <w:r w:rsidRPr="00B93A5D">
              <w:rPr>
                <w:sz w:val="20"/>
                <w:szCs w:val="20"/>
              </w:rPr>
              <w:t>If the victim is unwilling to accept services, as APS cannot impose the services</w:t>
            </w:r>
          </w:p>
          <w:p w:rsidR="00090455" w:rsidRPr="00B93A5D" w:rsidRDefault="00090455" w:rsidP="00090455">
            <w:pPr>
              <w:pStyle w:val="ListParagraph"/>
              <w:spacing w:after="0" w:line="216" w:lineRule="auto"/>
              <w:ind w:left="900"/>
              <w:rPr>
                <w:sz w:val="20"/>
                <w:szCs w:val="20"/>
              </w:rPr>
            </w:pPr>
          </w:p>
          <w:p w:rsidR="00BA4A84" w:rsidRPr="00B93A5D" w:rsidRDefault="00BA4A84" w:rsidP="004F32D0">
            <w:pPr>
              <w:pStyle w:val="ListParagraph"/>
              <w:numPr>
                <w:ilvl w:val="0"/>
                <w:numId w:val="32"/>
              </w:numPr>
              <w:spacing w:after="0" w:line="216" w:lineRule="auto"/>
              <w:ind w:left="360" w:hanging="180"/>
              <w:rPr>
                <w:sz w:val="20"/>
                <w:szCs w:val="20"/>
              </w:rPr>
            </w:pPr>
            <w:r w:rsidRPr="00B93A5D">
              <w:rPr>
                <w:sz w:val="20"/>
                <w:szCs w:val="20"/>
              </w:rPr>
              <w:t>Link the victim, abuser and other concerned parties with community resources, as needed.</w:t>
            </w:r>
          </w:p>
          <w:p w:rsidR="00BA4A84" w:rsidRPr="00B93A5D" w:rsidRDefault="00BA4A84" w:rsidP="004F32D0">
            <w:pPr>
              <w:spacing w:after="0" w:line="216" w:lineRule="auto"/>
              <w:rPr>
                <w:sz w:val="20"/>
                <w:szCs w:val="20"/>
              </w:rPr>
            </w:pPr>
          </w:p>
          <w:p w:rsidR="00BA4A84" w:rsidRPr="00B93A5D" w:rsidRDefault="00BA4A84" w:rsidP="00BC7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rPr>
                <w:rFonts w:cs="Arial"/>
                <w:sz w:val="20"/>
                <w:szCs w:val="20"/>
              </w:rPr>
            </w:pPr>
            <w:r w:rsidRPr="00B93A5D">
              <w:rPr>
                <w:rFonts w:cs="Arial"/>
                <w:sz w:val="20"/>
                <w:szCs w:val="20"/>
              </w:rPr>
              <w:t xml:space="preserve">When APS receives a report of abuse alleged to have occurred in a long-term care facility, APS shall refer the reporter to the LTCOP. However, if APS believes that the reporting party will not follow through with the referral, APS may accept the report and refer it to the LTCOP (APS Manual of Policies and Procedures 33-405). </w:t>
            </w:r>
          </w:p>
        </w:tc>
        <w:tc>
          <w:tcPr>
            <w:tcW w:w="4883" w:type="dxa"/>
          </w:tcPr>
          <w:p w:rsidR="00BA4A84" w:rsidRPr="00B93A5D" w:rsidRDefault="00BA4A84" w:rsidP="003740D0">
            <w:pPr>
              <w:tabs>
                <w:tab w:val="left" w:leader="underscore" w:pos="864"/>
                <w:tab w:val="left" w:leader="underscore" w:pos="4464"/>
              </w:tabs>
              <w:spacing w:before="240" w:after="0" w:line="216" w:lineRule="auto"/>
              <w:ind w:right="113"/>
              <w:rPr>
                <w:rFonts w:cs="Arial"/>
                <w:sz w:val="20"/>
                <w:szCs w:val="20"/>
              </w:rPr>
            </w:pPr>
            <w:r w:rsidRPr="00B93A5D">
              <w:rPr>
                <w:rFonts w:cs="Arial"/>
                <w:spacing w:val="-2"/>
                <w:sz w:val="20"/>
                <w:szCs w:val="20"/>
              </w:rPr>
              <w:lastRenderedPageBreak/>
              <w:t>The State Long-Term Care Ombudsman Program (LTCOP)</w:t>
            </w:r>
            <w:r w:rsidRPr="00B93A5D">
              <w:rPr>
                <w:rFonts w:cs="Arial"/>
                <w:sz w:val="20"/>
                <w:szCs w:val="20"/>
              </w:rPr>
              <w:t xml:space="preserve"> </w:t>
            </w:r>
            <w:r w:rsidRPr="00B93A5D">
              <w:rPr>
                <w:rFonts w:cs="Arial"/>
                <w:spacing w:val="-4"/>
                <w:sz w:val="20"/>
                <w:szCs w:val="20"/>
              </w:rPr>
              <w:t>is mandated by the federal Older Americans Act, 42 U.S.C.</w:t>
            </w:r>
            <w:r w:rsidRPr="00B93A5D">
              <w:rPr>
                <w:rFonts w:cs="Arial"/>
                <w:sz w:val="20"/>
                <w:szCs w:val="20"/>
              </w:rPr>
              <w:t xml:space="preserve"> </w:t>
            </w:r>
            <w:r w:rsidRPr="00B93A5D">
              <w:rPr>
                <w:rFonts w:cs="Arial"/>
                <w:spacing w:val="-2"/>
                <w:sz w:val="20"/>
                <w:szCs w:val="20"/>
              </w:rPr>
              <w:t>3058g and by the Mello-Granlund Older Californians Act,</w:t>
            </w:r>
            <w:r w:rsidRPr="00B93A5D">
              <w:rPr>
                <w:rFonts w:cs="Arial"/>
                <w:sz w:val="20"/>
                <w:szCs w:val="20"/>
              </w:rPr>
              <w:t xml:space="preserve"> Welfare and Institutions (W&amp;I) Code </w:t>
            </w:r>
            <w:r w:rsidRPr="00B93A5D">
              <w:rPr>
                <w:sz w:val="20"/>
                <w:szCs w:val="20"/>
              </w:rPr>
              <w:t>§</w:t>
            </w:r>
            <w:r w:rsidRPr="00B93A5D">
              <w:rPr>
                <w:rFonts w:cs="Arial"/>
                <w:sz w:val="20"/>
                <w:szCs w:val="20"/>
              </w:rPr>
              <w:t xml:space="preserve"> 9700-9741, to advocate on behalf of residents in long-term care (LTC) facilities. Furthermore, the Elder Abuse and Dependent Adult Civil Protection Act, W&amp;I Code </w:t>
            </w:r>
            <w:r w:rsidRPr="00B93A5D">
              <w:rPr>
                <w:sz w:val="20"/>
                <w:szCs w:val="20"/>
              </w:rPr>
              <w:t>§</w:t>
            </w:r>
            <w:r w:rsidRPr="00B93A5D">
              <w:rPr>
                <w:rFonts w:cs="Arial"/>
                <w:sz w:val="20"/>
                <w:szCs w:val="20"/>
              </w:rPr>
              <w:t xml:space="preserve"> 15630 et seq., establishes statutory requirements for mandated reporters to report elder abuse to the LTCOP.</w:t>
            </w:r>
          </w:p>
          <w:p w:rsidR="00BA4A84" w:rsidRPr="00B93A5D" w:rsidRDefault="00BA4A84" w:rsidP="004F32D0">
            <w:pPr>
              <w:pStyle w:val="Style2"/>
              <w:adjustRightInd/>
              <w:spacing w:line="216" w:lineRule="auto"/>
              <w:ind w:left="270" w:right="113" w:hanging="126"/>
              <w:rPr>
                <w:rFonts w:asciiTheme="minorHAnsi" w:hAnsiTheme="minorHAnsi" w:cs="Arial"/>
                <w:sz w:val="20"/>
                <w:szCs w:val="20"/>
              </w:rPr>
            </w:pPr>
          </w:p>
          <w:p w:rsidR="00BA4A84" w:rsidRPr="00B93A5D" w:rsidRDefault="00BA4A84" w:rsidP="004F32D0">
            <w:pPr>
              <w:spacing w:after="0" w:line="216" w:lineRule="auto"/>
              <w:ind w:right="4"/>
              <w:rPr>
                <w:rFonts w:cs="Arial"/>
                <w:sz w:val="20"/>
                <w:szCs w:val="20"/>
              </w:rPr>
            </w:pPr>
            <w:r w:rsidRPr="00B93A5D">
              <w:rPr>
                <w:rFonts w:cs="Arial"/>
                <w:sz w:val="20"/>
                <w:szCs w:val="20"/>
              </w:rPr>
              <w:t xml:space="preserve">The mission of the Office of the State Long-Term Care Ombudsman (OSLTCO) is to ensure the dignity, quality of life and care for all residents in LTC facilities primarily </w:t>
            </w:r>
            <w:r w:rsidRPr="00B93A5D">
              <w:rPr>
                <w:rFonts w:cs="Arial"/>
                <w:spacing w:val="-4"/>
                <w:sz w:val="20"/>
                <w:szCs w:val="20"/>
              </w:rPr>
              <w:t>serving the elderly by empowering residents and advocating</w:t>
            </w:r>
            <w:r w:rsidRPr="00B93A5D">
              <w:rPr>
                <w:rFonts w:cs="Arial"/>
                <w:sz w:val="20"/>
                <w:szCs w:val="20"/>
              </w:rPr>
              <w:t xml:space="preserve"> on behalf of those unable to act for themselves.</w:t>
            </w:r>
          </w:p>
          <w:p w:rsidR="00BA4A84" w:rsidRPr="00B93A5D" w:rsidRDefault="00BA4A84" w:rsidP="004F32D0">
            <w:pPr>
              <w:pStyle w:val="Style2"/>
              <w:adjustRightInd/>
              <w:spacing w:line="216" w:lineRule="auto"/>
              <w:ind w:right="113"/>
              <w:rPr>
                <w:rFonts w:asciiTheme="minorHAnsi" w:hAnsiTheme="minorHAnsi" w:cs="Arial"/>
                <w:sz w:val="20"/>
                <w:szCs w:val="20"/>
              </w:rPr>
            </w:pPr>
          </w:p>
          <w:p w:rsidR="00BA4A84" w:rsidRPr="00B93A5D" w:rsidRDefault="00BA4A84" w:rsidP="004F32D0">
            <w:pPr>
              <w:pStyle w:val="Style2"/>
              <w:adjustRightInd/>
              <w:spacing w:line="216" w:lineRule="auto"/>
              <w:ind w:right="113"/>
              <w:rPr>
                <w:rFonts w:asciiTheme="minorHAnsi" w:hAnsiTheme="minorHAnsi" w:cs="Arial"/>
                <w:sz w:val="20"/>
                <w:szCs w:val="20"/>
              </w:rPr>
            </w:pPr>
            <w:r w:rsidRPr="00B93A5D">
              <w:rPr>
                <w:rFonts w:asciiTheme="minorHAnsi" w:hAnsiTheme="minorHAnsi" w:cs="Arial"/>
                <w:sz w:val="20"/>
                <w:szCs w:val="20"/>
              </w:rPr>
              <w:t>Under State and federal law, the LTCOP is charged with advocating for LTC residents, including:</w:t>
            </w:r>
          </w:p>
          <w:p w:rsidR="00BA4A84" w:rsidRPr="00B93A5D" w:rsidRDefault="00BA4A84" w:rsidP="004F32D0">
            <w:pPr>
              <w:pStyle w:val="Style2"/>
              <w:adjustRightInd/>
              <w:spacing w:line="216" w:lineRule="auto"/>
              <w:ind w:right="113"/>
              <w:rPr>
                <w:rFonts w:asciiTheme="minorHAnsi" w:hAnsiTheme="minorHAnsi" w:cs="Arial"/>
                <w:sz w:val="20"/>
                <w:szCs w:val="20"/>
              </w:rPr>
            </w:pPr>
          </w:p>
          <w:p w:rsidR="00090455" w:rsidRPr="00B93A5D" w:rsidRDefault="00BA4A84" w:rsidP="00090455">
            <w:pPr>
              <w:widowControl w:val="0"/>
              <w:numPr>
                <w:ilvl w:val="0"/>
                <w:numId w:val="18"/>
              </w:numPr>
              <w:tabs>
                <w:tab w:val="clear" w:pos="360"/>
              </w:tabs>
              <w:autoSpaceDE w:val="0"/>
              <w:autoSpaceDN w:val="0"/>
              <w:spacing w:after="120" w:line="216" w:lineRule="auto"/>
              <w:ind w:left="547" w:right="115"/>
              <w:rPr>
                <w:rFonts w:cs="Arial"/>
                <w:sz w:val="20"/>
                <w:szCs w:val="20"/>
              </w:rPr>
            </w:pPr>
            <w:r w:rsidRPr="00B93A5D">
              <w:rPr>
                <w:rFonts w:cs="Arial"/>
                <w:sz w:val="20"/>
                <w:szCs w:val="20"/>
              </w:rPr>
              <w:t>Provide services to protect the health, safety, welfare, and rights of residents.</w:t>
            </w:r>
          </w:p>
          <w:p w:rsidR="00090455" w:rsidRPr="00B93A5D" w:rsidRDefault="00BA4A84" w:rsidP="00090455">
            <w:pPr>
              <w:widowControl w:val="0"/>
              <w:numPr>
                <w:ilvl w:val="0"/>
                <w:numId w:val="18"/>
              </w:numPr>
              <w:tabs>
                <w:tab w:val="clear" w:pos="360"/>
              </w:tabs>
              <w:autoSpaceDE w:val="0"/>
              <w:autoSpaceDN w:val="0"/>
              <w:spacing w:after="120" w:line="216" w:lineRule="auto"/>
              <w:ind w:left="547" w:right="115"/>
              <w:rPr>
                <w:rFonts w:cs="Arial"/>
                <w:sz w:val="20"/>
                <w:szCs w:val="20"/>
              </w:rPr>
            </w:pPr>
            <w:r w:rsidRPr="00B93A5D">
              <w:rPr>
                <w:rFonts w:cs="Arial"/>
                <w:sz w:val="20"/>
                <w:szCs w:val="20"/>
              </w:rPr>
              <w:t xml:space="preserve">Ensure that residents have regular and timely access to services provided by the LTCOP and </w:t>
            </w:r>
            <w:r w:rsidRPr="00BD1C03">
              <w:rPr>
                <w:rFonts w:cs="Arial"/>
                <w:spacing w:val="2"/>
                <w:sz w:val="20"/>
                <w:szCs w:val="20"/>
              </w:rPr>
              <w:t>receive timely responses from representatives</w:t>
            </w:r>
            <w:r w:rsidRPr="00B93A5D">
              <w:rPr>
                <w:rFonts w:cs="Arial"/>
                <w:sz w:val="20"/>
                <w:szCs w:val="20"/>
              </w:rPr>
              <w:t xml:space="preserve"> of the LTCOP.</w:t>
            </w:r>
          </w:p>
          <w:p w:rsidR="00090455" w:rsidRPr="00B93A5D" w:rsidRDefault="00BA4A84" w:rsidP="00090455">
            <w:pPr>
              <w:widowControl w:val="0"/>
              <w:numPr>
                <w:ilvl w:val="0"/>
                <w:numId w:val="18"/>
              </w:numPr>
              <w:tabs>
                <w:tab w:val="clear" w:pos="360"/>
              </w:tabs>
              <w:autoSpaceDE w:val="0"/>
              <w:autoSpaceDN w:val="0"/>
              <w:spacing w:after="120" w:line="216" w:lineRule="auto"/>
              <w:ind w:left="547" w:right="115"/>
              <w:rPr>
                <w:rFonts w:cs="Arial"/>
                <w:sz w:val="20"/>
                <w:szCs w:val="20"/>
              </w:rPr>
            </w:pPr>
            <w:r w:rsidRPr="00B93A5D">
              <w:rPr>
                <w:rFonts w:cs="Arial"/>
                <w:sz w:val="20"/>
                <w:szCs w:val="20"/>
              </w:rPr>
              <w:t>Maintain an ongoing presence in Skilled Nursing Facilities (SNFs) and Residential Care Facilities for the Elderly (RCFEs).</w:t>
            </w:r>
          </w:p>
          <w:p w:rsidR="00090455" w:rsidRPr="00B93A5D" w:rsidRDefault="00BA4A84" w:rsidP="00090455">
            <w:pPr>
              <w:widowControl w:val="0"/>
              <w:numPr>
                <w:ilvl w:val="0"/>
                <w:numId w:val="18"/>
              </w:numPr>
              <w:tabs>
                <w:tab w:val="clear" w:pos="360"/>
              </w:tabs>
              <w:autoSpaceDE w:val="0"/>
              <w:autoSpaceDN w:val="0"/>
              <w:spacing w:after="120" w:line="216" w:lineRule="auto"/>
              <w:ind w:left="547" w:right="115"/>
              <w:rPr>
                <w:rFonts w:cs="Arial"/>
                <w:sz w:val="20"/>
                <w:szCs w:val="20"/>
              </w:rPr>
            </w:pPr>
            <w:r w:rsidRPr="00BD1C03">
              <w:rPr>
                <w:rFonts w:cs="Arial"/>
                <w:spacing w:val="4"/>
                <w:sz w:val="20"/>
                <w:szCs w:val="20"/>
              </w:rPr>
              <w:t>Represent the resident before governmental entities and seek administrative, legal, and</w:t>
            </w:r>
            <w:r w:rsidRPr="00B93A5D">
              <w:rPr>
                <w:rFonts w:cs="Arial"/>
                <w:sz w:val="20"/>
                <w:szCs w:val="20"/>
              </w:rPr>
              <w:t xml:space="preserve"> other remedies.</w:t>
            </w:r>
          </w:p>
          <w:p w:rsidR="00090455" w:rsidRPr="00B93A5D" w:rsidRDefault="00BA4A84" w:rsidP="00090455">
            <w:pPr>
              <w:widowControl w:val="0"/>
              <w:numPr>
                <w:ilvl w:val="0"/>
                <w:numId w:val="18"/>
              </w:numPr>
              <w:tabs>
                <w:tab w:val="clear" w:pos="360"/>
              </w:tabs>
              <w:autoSpaceDE w:val="0"/>
              <w:autoSpaceDN w:val="0"/>
              <w:spacing w:after="120" w:line="216" w:lineRule="auto"/>
              <w:ind w:left="547" w:right="115"/>
              <w:rPr>
                <w:rFonts w:cs="Arial"/>
                <w:sz w:val="20"/>
                <w:szCs w:val="20"/>
              </w:rPr>
            </w:pPr>
            <w:r w:rsidRPr="00B93A5D">
              <w:rPr>
                <w:rFonts w:cs="Arial"/>
                <w:sz w:val="20"/>
                <w:szCs w:val="20"/>
              </w:rPr>
              <w:t>Identify, investigate, and resolve complaints that are made by, or on behalf of, LTC residents that relate to action, inaction or decisions, that may adversely affect the health, safety, welfare, or rights of the residents.</w:t>
            </w:r>
          </w:p>
          <w:p w:rsidR="00BA4A84" w:rsidRPr="00B93A5D" w:rsidRDefault="00BA4A84" w:rsidP="00090455">
            <w:pPr>
              <w:widowControl w:val="0"/>
              <w:numPr>
                <w:ilvl w:val="0"/>
                <w:numId w:val="18"/>
              </w:numPr>
              <w:tabs>
                <w:tab w:val="clear" w:pos="360"/>
              </w:tabs>
              <w:autoSpaceDE w:val="0"/>
              <w:autoSpaceDN w:val="0"/>
              <w:spacing w:after="0" w:line="216" w:lineRule="auto"/>
              <w:ind w:left="540" w:right="113"/>
              <w:rPr>
                <w:rFonts w:cs="Arial"/>
                <w:sz w:val="20"/>
                <w:szCs w:val="20"/>
              </w:rPr>
            </w:pPr>
            <w:r w:rsidRPr="00B93A5D">
              <w:rPr>
                <w:rFonts w:cs="Arial"/>
                <w:sz w:val="20"/>
                <w:szCs w:val="20"/>
              </w:rPr>
              <w:t>Receive and investigate reports of suspected abuse alleged to have occurred in LTC facilities.</w:t>
            </w:r>
          </w:p>
          <w:p w:rsidR="00090455" w:rsidRPr="00B93A5D" w:rsidRDefault="00090455" w:rsidP="004F32D0">
            <w:pPr>
              <w:pStyle w:val="Style5"/>
              <w:spacing w:line="216" w:lineRule="auto"/>
              <w:ind w:left="0" w:right="113"/>
              <w:rPr>
                <w:rFonts w:asciiTheme="minorHAnsi" w:hAnsiTheme="minorHAnsi" w:cs="Arial"/>
                <w:sz w:val="20"/>
                <w:szCs w:val="20"/>
              </w:rPr>
            </w:pPr>
          </w:p>
          <w:p w:rsidR="00BA4A84" w:rsidRPr="00B93A5D" w:rsidRDefault="00BA4A84" w:rsidP="004F32D0">
            <w:pPr>
              <w:pStyle w:val="Style5"/>
              <w:spacing w:line="216" w:lineRule="auto"/>
              <w:ind w:left="0" w:right="113"/>
              <w:rPr>
                <w:rFonts w:asciiTheme="minorHAnsi" w:hAnsiTheme="minorHAnsi" w:cs="Arial"/>
                <w:sz w:val="20"/>
                <w:szCs w:val="20"/>
              </w:rPr>
            </w:pPr>
            <w:r w:rsidRPr="00B93A5D">
              <w:rPr>
                <w:rFonts w:asciiTheme="minorHAnsi" w:hAnsiTheme="minorHAnsi" w:cs="Arial"/>
                <w:sz w:val="20"/>
                <w:szCs w:val="20"/>
              </w:rPr>
              <w:t xml:space="preserve">Under W&amp; I Code </w:t>
            </w:r>
            <w:r w:rsidRPr="00B93A5D">
              <w:rPr>
                <w:rFonts w:asciiTheme="minorHAnsi" w:hAnsiTheme="minorHAnsi"/>
                <w:sz w:val="20"/>
                <w:szCs w:val="20"/>
              </w:rPr>
              <w:t>§</w:t>
            </w:r>
            <w:r w:rsidRPr="00B93A5D">
              <w:rPr>
                <w:rFonts w:asciiTheme="minorHAnsi" w:hAnsiTheme="minorHAnsi" w:cs="Arial"/>
                <w:sz w:val="20"/>
                <w:szCs w:val="20"/>
              </w:rPr>
              <w:t xml:space="preserve"> 15650(a), investigation of reports of known or suspected instances of abuse in LTC facilities shall be the responsibility of the Bureau of Medi-Cal </w:t>
            </w:r>
            <w:r w:rsidRPr="00BD1C03">
              <w:rPr>
                <w:rFonts w:asciiTheme="minorHAnsi" w:hAnsiTheme="minorHAnsi" w:cs="Arial"/>
                <w:spacing w:val="-4"/>
                <w:sz w:val="20"/>
                <w:szCs w:val="20"/>
              </w:rPr>
              <w:t>Fraud and Elder Abuse, the local law enforcement agency,</w:t>
            </w:r>
            <w:r w:rsidRPr="00B93A5D">
              <w:rPr>
                <w:rFonts w:asciiTheme="minorHAnsi" w:hAnsiTheme="minorHAnsi" w:cs="Arial"/>
                <w:sz w:val="20"/>
                <w:szCs w:val="20"/>
              </w:rPr>
              <w:t xml:space="preserve"> and the LTCOP.</w:t>
            </w:r>
          </w:p>
          <w:p w:rsidR="00BA4A84" w:rsidRPr="00B93A5D" w:rsidRDefault="00BA4A84" w:rsidP="004F32D0">
            <w:pPr>
              <w:pStyle w:val="Style5"/>
              <w:spacing w:line="216" w:lineRule="auto"/>
              <w:ind w:left="0" w:right="113"/>
              <w:rPr>
                <w:rFonts w:asciiTheme="minorHAnsi" w:hAnsiTheme="minorHAnsi" w:cs="Arial"/>
                <w:sz w:val="20"/>
                <w:szCs w:val="20"/>
              </w:rPr>
            </w:pPr>
          </w:p>
          <w:p w:rsidR="00BA4A84" w:rsidRPr="00B93A5D" w:rsidRDefault="00BA4A84" w:rsidP="004F32D0">
            <w:pPr>
              <w:pStyle w:val="HTMLPreformatted"/>
              <w:spacing w:line="216" w:lineRule="auto"/>
              <w:rPr>
                <w:rFonts w:asciiTheme="minorHAnsi" w:hAnsiTheme="minorHAnsi" w:cs="Arial"/>
              </w:rPr>
            </w:pPr>
            <w:r w:rsidRPr="00B93A5D">
              <w:rPr>
                <w:rFonts w:asciiTheme="minorHAnsi" w:hAnsiTheme="minorHAnsi" w:cs="Arial"/>
              </w:rPr>
              <w:t xml:space="preserve">Under W&amp;I Code § 15650(f) each local LTCOP shall maintain an inventory of public and private agencies </w:t>
            </w:r>
            <w:r w:rsidRPr="00E513AA">
              <w:rPr>
                <w:rFonts w:asciiTheme="minorHAnsi" w:hAnsiTheme="minorHAnsi" w:cs="Arial"/>
                <w:spacing w:val="-2"/>
              </w:rPr>
              <w:t>available to assist LTC residents who are victims of abuse.</w:t>
            </w:r>
            <w:r w:rsidRPr="00B93A5D">
              <w:rPr>
                <w:rFonts w:asciiTheme="minorHAnsi" w:hAnsiTheme="minorHAnsi" w:cs="Arial"/>
              </w:rPr>
              <w:t xml:space="preserve">  This inventory is used to refer cases of abuse in the event </w:t>
            </w:r>
            <w:r w:rsidRPr="00B93A5D">
              <w:rPr>
                <w:rFonts w:asciiTheme="minorHAnsi" w:hAnsiTheme="minorHAnsi" w:cs="Arial"/>
              </w:rPr>
              <w:lastRenderedPageBreak/>
              <w:t xml:space="preserve">that another agency has jurisdiction, the abuse is verified and further investigation is needed by law enforcement or a licensing agency, or the program does not have sufficient resources to provide immediate assistance.  </w:t>
            </w:r>
          </w:p>
          <w:p w:rsidR="00BA4A84" w:rsidRPr="00B93A5D" w:rsidRDefault="00BA4A84" w:rsidP="004F32D0">
            <w:pPr>
              <w:pStyle w:val="HTMLPreformatted"/>
              <w:spacing w:line="216" w:lineRule="auto"/>
              <w:rPr>
                <w:rFonts w:asciiTheme="minorHAnsi" w:hAnsiTheme="minorHAnsi" w:cs="Arial"/>
              </w:rPr>
            </w:pPr>
          </w:p>
          <w:p w:rsidR="00BA4A84" w:rsidRPr="00B93A5D" w:rsidRDefault="00BA4A84" w:rsidP="004F32D0">
            <w:pPr>
              <w:pStyle w:val="HTMLPreformatted"/>
              <w:spacing w:line="216" w:lineRule="auto"/>
              <w:rPr>
                <w:rFonts w:asciiTheme="minorHAnsi" w:hAnsiTheme="minorHAnsi"/>
              </w:rPr>
            </w:pPr>
            <w:r w:rsidRPr="00B93A5D">
              <w:rPr>
                <w:rFonts w:asciiTheme="minorHAnsi" w:hAnsiTheme="minorHAnsi" w:cs="Arial"/>
              </w:rPr>
              <w:t xml:space="preserve">The intent of this section is to acknowledge that </w:t>
            </w:r>
            <w:r w:rsidR="00AE1E28" w:rsidRPr="00B93A5D">
              <w:rPr>
                <w:rFonts w:asciiTheme="minorHAnsi" w:hAnsiTheme="minorHAnsi" w:cs="Arial"/>
              </w:rPr>
              <w:t xml:space="preserve">the </w:t>
            </w:r>
            <w:r w:rsidRPr="00B93A5D">
              <w:rPr>
                <w:rFonts w:asciiTheme="minorHAnsi" w:hAnsiTheme="minorHAnsi" w:cs="Arial"/>
              </w:rPr>
              <w:t>LTCOP responsibility in abuse cases is to receive reports, determine the validity of reports, refer verified abuse cases to appropriate agencies for further action as necessary, and follow up to complete required report information.  Other LTCOP services shall be provided to the resident, as appropriate.</w:t>
            </w:r>
          </w:p>
        </w:tc>
      </w:tr>
    </w:tbl>
    <w:p w:rsidR="00847B3E" w:rsidRDefault="00847B3E" w:rsidP="00715B02">
      <w:pPr>
        <w:spacing w:before="72"/>
        <w:rPr>
          <w:rFonts w:ascii="Arial" w:hAnsi="Arial" w:cs="Arial"/>
          <w:b/>
          <w:bCs/>
          <w:u w:val="single"/>
        </w:rPr>
        <w:sectPr w:rsidR="00847B3E" w:rsidSect="00BA4A84">
          <w:type w:val="continuous"/>
          <w:pgSz w:w="12240" w:h="15840"/>
          <w:pgMar w:top="1440" w:right="1440" w:bottom="1440" w:left="1440" w:header="720" w:footer="720" w:gutter="0"/>
          <w:cols w:space="720"/>
          <w:docGrid w:linePitch="360"/>
        </w:sectPr>
      </w:pPr>
    </w:p>
    <w:p w:rsidR="00715B02" w:rsidRPr="00CD6A77" w:rsidRDefault="00715B02" w:rsidP="00715B02">
      <w:pPr>
        <w:spacing w:before="72"/>
        <w:rPr>
          <w:rFonts w:ascii="Arial" w:hAnsi="Arial" w:cs="Arial"/>
          <w:b/>
          <w:bCs/>
          <w:u w:val="single"/>
        </w:rPr>
      </w:pPr>
    </w:p>
    <w:p w:rsidR="00715B02" w:rsidRDefault="00715B02" w:rsidP="00715B02">
      <w:pPr>
        <w:rPr>
          <w:rFonts w:ascii="Arial" w:hAnsi="Arial" w:cs="Arial"/>
          <w:u w:val="single"/>
        </w:rPr>
      </w:pPr>
      <w:r>
        <w:rPr>
          <w:rFonts w:ascii="Arial" w:hAnsi="Arial" w:cs="Arial"/>
          <w:u w:val="single"/>
        </w:rPr>
        <w:br w:type="page"/>
      </w:r>
    </w:p>
    <w:p w:rsidR="009B56BD" w:rsidRPr="002817ED" w:rsidRDefault="009B56BD" w:rsidP="009B56BD">
      <w:pPr>
        <w:pStyle w:val="Heading2"/>
        <w:sectPr w:rsidR="009B56BD" w:rsidRPr="002817ED" w:rsidSect="009B56BD">
          <w:headerReference w:type="default" r:id="rId10"/>
          <w:type w:val="continuous"/>
          <w:pgSz w:w="12240" w:h="15840"/>
          <w:pgMar w:top="1440" w:right="1440" w:bottom="1440" w:left="1440" w:header="720" w:footer="720" w:gutter="0"/>
          <w:cols w:space="720"/>
          <w:docGrid w:linePitch="360"/>
        </w:sectPr>
      </w:pPr>
      <w:r>
        <w:lastRenderedPageBreak/>
        <w:t>Abuse Reporting</w:t>
      </w:r>
    </w:p>
    <w:p w:rsidR="009B56BD" w:rsidRDefault="009B56BD" w:rsidP="009B56BD">
      <w:pPr>
        <w:jc w:val="center"/>
        <w:rPr>
          <w:rFonts w:ascii="Arial" w:hAnsi="Arial" w:cs="Arial"/>
        </w:rPr>
      </w:pPr>
    </w:p>
    <w:p w:rsidR="009B56BD" w:rsidRDefault="009B56BD" w:rsidP="009B56BD">
      <w:pPr>
        <w:spacing w:line="240" w:lineRule="auto"/>
        <w:rPr>
          <w:b/>
          <w:sz w:val="18"/>
          <w:szCs w:val="18"/>
        </w:rPr>
        <w:sectPr w:rsidR="009B56BD" w:rsidSect="00847B3E">
          <w:type w:val="continuous"/>
          <w:pgSz w:w="12240" w:h="15840"/>
          <w:pgMar w:top="1440" w:right="1440" w:bottom="1440" w:left="1440" w:header="720" w:footer="720" w:gutter="0"/>
          <w:cols w:num="2" w:space="360"/>
          <w:docGrid w:linePitch="360"/>
        </w:sectPr>
      </w:pPr>
    </w:p>
    <w:tbl>
      <w:tblPr>
        <w:tblW w:w="9851" w:type="dxa"/>
        <w:tblBorders>
          <w:insideH w:val="single" w:sz="4" w:space="0" w:color="auto"/>
          <w:insideV w:val="single" w:sz="4" w:space="0" w:color="auto"/>
        </w:tblBorders>
        <w:tblLayout w:type="fixed"/>
        <w:tblLook w:val="01E0" w:firstRow="1" w:lastRow="1" w:firstColumn="1" w:lastColumn="1" w:noHBand="0" w:noVBand="0"/>
      </w:tblPr>
      <w:tblGrid>
        <w:gridCol w:w="4878"/>
        <w:gridCol w:w="4973"/>
      </w:tblGrid>
      <w:tr w:rsidR="009B56BD" w:rsidRPr="00E213DD" w:rsidTr="00407295">
        <w:tc>
          <w:tcPr>
            <w:tcW w:w="4878" w:type="dxa"/>
          </w:tcPr>
          <w:p w:rsidR="009B56BD" w:rsidRPr="00E213DD" w:rsidRDefault="009B56BD" w:rsidP="009B56BD">
            <w:pPr>
              <w:pStyle w:val="Heading3"/>
              <w:spacing w:before="0"/>
            </w:pPr>
            <w:r w:rsidRPr="00E213DD">
              <w:lastRenderedPageBreak/>
              <w:t>(</w:t>
            </w:r>
            <w:r>
              <w:t>Local Adult Protective Services</w:t>
            </w:r>
            <w:r w:rsidRPr="00E213DD">
              <w:t>)</w:t>
            </w:r>
          </w:p>
        </w:tc>
        <w:tc>
          <w:tcPr>
            <w:tcW w:w="4973" w:type="dxa"/>
          </w:tcPr>
          <w:p w:rsidR="009B56BD" w:rsidRPr="00C33422" w:rsidRDefault="009B56BD" w:rsidP="009B56BD">
            <w:pPr>
              <w:pStyle w:val="Heading3"/>
              <w:spacing w:before="0"/>
              <w:rPr>
                <w:sz w:val="6"/>
                <w:szCs w:val="6"/>
                <w:highlight w:val="green"/>
              </w:rPr>
            </w:pPr>
            <w:r>
              <w:t xml:space="preserve">(Local </w:t>
            </w:r>
            <w:r w:rsidRPr="00277FE8">
              <w:t>L</w:t>
            </w:r>
            <w:r>
              <w:t xml:space="preserve">ong </w:t>
            </w:r>
            <w:r w:rsidRPr="00277FE8">
              <w:t>T</w:t>
            </w:r>
            <w:r>
              <w:t xml:space="preserve">erm </w:t>
            </w:r>
            <w:r w:rsidRPr="00277FE8">
              <w:t>C</w:t>
            </w:r>
            <w:r>
              <w:t xml:space="preserve">are </w:t>
            </w:r>
            <w:r w:rsidRPr="00277FE8">
              <w:t>O</w:t>
            </w:r>
            <w:r>
              <w:t>mbudsman Program)</w:t>
            </w:r>
          </w:p>
        </w:tc>
      </w:tr>
      <w:tr w:rsidR="009B56BD" w:rsidRPr="00E213DD" w:rsidTr="00407295">
        <w:tc>
          <w:tcPr>
            <w:tcW w:w="4878" w:type="dxa"/>
          </w:tcPr>
          <w:p w:rsidR="009B56BD" w:rsidRPr="009B56BD" w:rsidRDefault="009B56BD" w:rsidP="009B56BD">
            <w:pPr>
              <w:spacing w:before="240" w:after="0" w:line="216" w:lineRule="auto"/>
              <w:rPr>
                <w:rFonts w:cs="Arial"/>
                <w:sz w:val="20"/>
                <w:szCs w:val="20"/>
              </w:rPr>
            </w:pPr>
            <w:r>
              <w:rPr>
                <w:rFonts w:cs="Arial"/>
                <w:sz w:val="20"/>
                <w:szCs w:val="20"/>
              </w:rPr>
              <w:t>APS will:</w:t>
            </w:r>
          </w:p>
          <w:p w:rsidR="009B56BD" w:rsidRPr="009B56BD" w:rsidRDefault="009B56BD" w:rsidP="009B56BD">
            <w:pPr>
              <w:spacing w:after="0" w:line="216" w:lineRule="auto"/>
              <w:rPr>
                <w:sz w:val="16"/>
                <w:szCs w:val="16"/>
              </w:rPr>
            </w:pPr>
          </w:p>
          <w:p w:rsidR="009B56BD" w:rsidRDefault="009B56BD" w:rsidP="009B56BD">
            <w:pPr>
              <w:pStyle w:val="Style2"/>
              <w:numPr>
                <w:ilvl w:val="0"/>
                <w:numId w:val="33"/>
              </w:numPr>
              <w:adjustRightInd/>
              <w:spacing w:line="216" w:lineRule="auto"/>
              <w:rPr>
                <w:rFonts w:asciiTheme="minorHAnsi" w:eastAsiaTheme="minorEastAsia" w:hAnsiTheme="minorHAnsi" w:cstheme="minorBidi"/>
                <w:sz w:val="20"/>
                <w:szCs w:val="20"/>
                <w:lang w:bidi="en-US"/>
              </w:rPr>
            </w:pPr>
            <w:r w:rsidRPr="009B56BD">
              <w:rPr>
                <w:rFonts w:asciiTheme="minorHAnsi" w:eastAsiaTheme="minorEastAsia" w:hAnsiTheme="minorHAnsi" w:cstheme="minorBidi"/>
                <w:sz w:val="20"/>
                <w:szCs w:val="20"/>
                <w:lang w:bidi="en-US"/>
              </w:rPr>
              <w:t xml:space="preserve">Immediately, or as soon as practicably possible, report by telephone to the LTCOP when abuse is alleged to have occurred in a LTC facility (W&amp;I Code § 15630). </w:t>
            </w:r>
          </w:p>
          <w:p w:rsidR="009B56BD" w:rsidRPr="009B56BD" w:rsidRDefault="009B56BD" w:rsidP="009B56BD">
            <w:pPr>
              <w:pStyle w:val="Style2"/>
              <w:adjustRightInd/>
              <w:spacing w:line="216" w:lineRule="auto"/>
              <w:ind w:left="360"/>
              <w:rPr>
                <w:rFonts w:asciiTheme="minorHAnsi" w:eastAsiaTheme="minorEastAsia" w:hAnsiTheme="minorHAnsi" w:cstheme="minorBidi"/>
                <w:sz w:val="16"/>
                <w:szCs w:val="16"/>
                <w:lang w:bidi="en-US"/>
              </w:rPr>
            </w:pPr>
          </w:p>
          <w:p w:rsidR="009B56BD" w:rsidRDefault="009B56BD" w:rsidP="009B56BD">
            <w:pPr>
              <w:pStyle w:val="Style2"/>
              <w:numPr>
                <w:ilvl w:val="0"/>
                <w:numId w:val="33"/>
              </w:numPr>
              <w:adjustRightInd/>
              <w:spacing w:line="216" w:lineRule="auto"/>
              <w:rPr>
                <w:rFonts w:asciiTheme="minorHAnsi" w:eastAsiaTheme="minorEastAsia" w:hAnsiTheme="minorHAnsi" w:cstheme="minorBidi"/>
                <w:sz w:val="20"/>
                <w:szCs w:val="20"/>
                <w:lang w:bidi="en-US"/>
              </w:rPr>
            </w:pPr>
            <w:r w:rsidRPr="009B56BD">
              <w:rPr>
                <w:rFonts w:asciiTheme="minorHAnsi" w:eastAsiaTheme="minorEastAsia" w:hAnsiTheme="minorHAnsi" w:cstheme="minorBidi"/>
                <w:sz w:val="20"/>
                <w:szCs w:val="20"/>
                <w:lang w:bidi="en-US"/>
              </w:rPr>
              <w:t xml:space="preserve">Send a written copy of the abuse report within two working days. </w:t>
            </w:r>
          </w:p>
          <w:p w:rsidR="009B56BD" w:rsidRPr="009B56BD" w:rsidRDefault="009B56BD" w:rsidP="009B56BD">
            <w:pPr>
              <w:pStyle w:val="Style2"/>
              <w:adjustRightInd/>
              <w:spacing w:line="216" w:lineRule="auto"/>
              <w:rPr>
                <w:rFonts w:asciiTheme="minorHAnsi" w:eastAsiaTheme="minorEastAsia" w:hAnsiTheme="minorHAnsi" w:cstheme="minorBidi"/>
                <w:sz w:val="16"/>
                <w:szCs w:val="16"/>
                <w:lang w:bidi="en-US"/>
              </w:rPr>
            </w:pPr>
          </w:p>
          <w:p w:rsidR="009B56BD" w:rsidRDefault="009B56BD" w:rsidP="009B56BD">
            <w:pPr>
              <w:pStyle w:val="Style2"/>
              <w:numPr>
                <w:ilvl w:val="0"/>
                <w:numId w:val="33"/>
              </w:numPr>
              <w:adjustRightInd/>
              <w:spacing w:line="216" w:lineRule="auto"/>
              <w:rPr>
                <w:rFonts w:asciiTheme="minorHAnsi" w:eastAsiaTheme="minorEastAsia" w:hAnsiTheme="minorHAnsi" w:cstheme="minorBidi"/>
                <w:sz w:val="20"/>
                <w:szCs w:val="20"/>
                <w:lang w:bidi="en-US"/>
              </w:rPr>
            </w:pPr>
            <w:r w:rsidRPr="009B56BD">
              <w:rPr>
                <w:rFonts w:asciiTheme="minorHAnsi" w:eastAsiaTheme="minorEastAsia" w:hAnsiTheme="minorHAnsi" w:cstheme="minorBidi"/>
                <w:sz w:val="20"/>
                <w:szCs w:val="20"/>
                <w:lang w:bidi="en-US"/>
              </w:rPr>
              <w:t xml:space="preserve">Give priority to "urgent" complaints referred by the LTCOP on a SOC 341 and/or CDA 223. </w:t>
            </w:r>
          </w:p>
          <w:p w:rsidR="009B56BD" w:rsidRPr="009B56BD" w:rsidRDefault="009B56BD" w:rsidP="009B56BD">
            <w:pPr>
              <w:pStyle w:val="Style2"/>
              <w:adjustRightInd/>
              <w:spacing w:line="216" w:lineRule="auto"/>
              <w:ind w:left="360"/>
              <w:rPr>
                <w:rFonts w:asciiTheme="minorHAnsi" w:eastAsiaTheme="minorEastAsia" w:hAnsiTheme="minorHAnsi" w:cstheme="minorBidi"/>
                <w:sz w:val="16"/>
                <w:szCs w:val="16"/>
                <w:lang w:bidi="en-US"/>
              </w:rPr>
            </w:pPr>
          </w:p>
          <w:p w:rsidR="009B56BD" w:rsidRPr="009B56BD" w:rsidRDefault="009B56BD" w:rsidP="009B56BD">
            <w:pPr>
              <w:pStyle w:val="Style2"/>
              <w:adjustRightInd/>
              <w:spacing w:line="216" w:lineRule="auto"/>
              <w:rPr>
                <w:rFonts w:asciiTheme="minorHAnsi" w:eastAsiaTheme="minorEastAsia" w:hAnsiTheme="minorHAnsi" w:cstheme="minorBidi"/>
                <w:sz w:val="20"/>
                <w:szCs w:val="20"/>
                <w:lang w:bidi="en-US"/>
              </w:rPr>
            </w:pPr>
            <w:r w:rsidRPr="00E513AA">
              <w:rPr>
                <w:rFonts w:asciiTheme="minorHAnsi" w:eastAsiaTheme="minorEastAsia" w:hAnsiTheme="minorHAnsi" w:cstheme="minorBidi"/>
                <w:spacing w:val="-2"/>
                <w:sz w:val="20"/>
                <w:szCs w:val="20"/>
                <w:lang w:bidi="en-US"/>
              </w:rPr>
              <w:t>Reports received by APS outside of normal business hours</w:t>
            </w:r>
            <w:r w:rsidRPr="009B56BD">
              <w:rPr>
                <w:rFonts w:asciiTheme="minorHAnsi" w:eastAsiaTheme="minorEastAsia" w:hAnsiTheme="minorHAnsi" w:cstheme="minorBidi"/>
                <w:sz w:val="20"/>
                <w:szCs w:val="20"/>
                <w:lang w:bidi="en-US"/>
              </w:rPr>
              <w:t xml:space="preserve"> that are within LTCOP jurisdiction shall be reported to the LTCOP by contacting the LTCOP CRISISline within </w:t>
            </w:r>
            <w:r w:rsidRPr="00407295">
              <w:rPr>
                <w:rFonts w:asciiTheme="minorHAnsi" w:eastAsiaTheme="minorEastAsia" w:hAnsiTheme="minorHAnsi" w:cstheme="minorBidi"/>
                <w:b/>
                <w:i/>
                <w:sz w:val="20"/>
                <w:szCs w:val="20"/>
                <w:lang w:bidi="en-US"/>
              </w:rPr>
              <w:t>&lt;County to insert time line&gt;</w:t>
            </w:r>
            <w:r w:rsidRPr="009B56BD">
              <w:rPr>
                <w:rFonts w:asciiTheme="minorHAnsi" w:eastAsiaTheme="minorEastAsia" w:hAnsiTheme="minorHAnsi" w:cstheme="minorBidi"/>
                <w:sz w:val="20"/>
                <w:szCs w:val="20"/>
                <w:lang w:bidi="en-US"/>
              </w:rPr>
              <w:t>.  Immediate response referrals received after normal business hours will be called to the State LTCOP CRISISline (1-800-231-4024) as soon as possible.</w:t>
            </w:r>
          </w:p>
          <w:p w:rsidR="009B56BD" w:rsidRPr="009B56BD" w:rsidRDefault="009B56BD" w:rsidP="009B56BD">
            <w:pPr>
              <w:pStyle w:val="Style2"/>
              <w:adjustRightInd/>
              <w:spacing w:line="216" w:lineRule="auto"/>
              <w:jc w:val="both"/>
              <w:rPr>
                <w:rFonts w:asciiTheme="minorHAnsi" w:hAnsiTheme="minorHAnsi" w:cs="Arial"/>
                <w:spacing w:val="16"/>
                <w:sz w:val="16"/>
                <w:szCs w:val="16"/>
              </w:rPr>
            </w:pPr>
          </w:p>
          <w:p w:rsidR="009B56BD" w:rsidRDefault="009B56BD" w:rsidP="009B56BD">
            <w:pPr>
              <w:pStyle w:val="Style2"/>
              <w:adjustRightInd/>
              <w:spacing w:line="216" w:lineRule="auto"/>
              <w:rPr>
                <w:rFonts w:asciiTheme="minorHAnsi" w:eastAsiaTheme="minorEastAsia" w:hAnsiTheme="minorHAnsi" w:cstheme="minorBidi"/>
                <w:sz w:val="20"/>
                <w:szCs w:val="20"/>
                <w:lang w:bidi="en-US"/>
              </w:rPr>
            </w:pPr>
            <w:r w:rsidRPr="009B56BD">
              <w:rPr>
                <w:rFonts w:asciiTheme="minorHAnsi" w:eastAsiaTheme="minorEastAsia" w:hAnsiTheme="minorHAnsi" w:cstheme="minorBidi"/>
                <w:sz w:val="20"/>
                <w:szCs w:val="20"/>
                <w:lang w:bidi="en-US"/>
              </w:rPr>
              <w:t>If APS or LTCOP receive cases that are outside of their jurisdiction</w:t>
            </w:r>
            <w:r>
              <w:rPr>
                <w:rFonts w:asciiTheme="minorHAnsi" w:eastAsiaTheme="minorEastAsia" w:hAnsiTheme="minorHAnsi" w:cstheme="minorBidi"/>
                <w:sz w:val="20"/>
                <w:szCs w:val="20"/>
                <w:lang w:bidi="en-US"/>
              </w:rPr>
              <w:t>,</w:t>
            </w:r>
            <w:r w:rsidRPr="009B56BD">
              <w:rPr>
                <w:rFonts w:asciiTheme="minorHAnsi" w:eastAsiaTheme="minorEastAsia" w:hAnsiTheme="minorHAnsi" w:cstheme="minorBidi"/>
                <w:sz w:val="20"/>
                <w:szCs w:val="20"/>
                <w:lang w:bidi="en-US"/>
              </w:rPr>
              <w:t xml:space="preserve"> they will provide all information related to that referral to the other agency</w:t>
            </w:r>
            <w:r>
              <w:rPr>
                <w:rFonts w:asciiTheme="minorHAnsi" w:eastAsiaTheme="minorEastAsia" w:hAnsiTheme="minorHAnsi" w:cstheme="minorBidi"/>
                <w:sz w:val="20"/>
                <w:szCs w:val="20"/>
                <w:lang w:bidi="en-US"/>
              </w:rPr>
              <w:t>.</w:t>
            </w:r>
            <w:r w:rsidRPr="009B56BD">
              <w:rPr>
                <w:rFonts w:asciiTheme="minorHAnsi" w:eastAsiaTheme="minorEastAsia" w:hAnsiTheme="minorHAnsi" w:cstheme="minorBidi"/>
                <w:sz w:val="20"/>
                <w:szCs w:val="20"/>
                <w:lang w:bidi="en-US"/>
              </w:rPr>
              <w:t xml:space="preserve"> (</w:t>
            </w:r>
            <w:r>
              <w:rPr>
                <w:rFonts w:asciiTheme="minorHAnsi" w:eastAsiaTheme="minorEastAsia" w:hAnsiTheme="minorHAnsi" w:cstheme="minorBidi"/>
                <w:sz w:val="20"/>
                <w:szCs w:val="20"/>
                <w:lang w:bidi="en-US"/>
              </w:rPr>
              <w:t>N</w:t>
            </w:r>
            <w:r w:rsidRPr="009B56BD">
              <w:rPr>
                <w:rFonts w:asciiTheme="minorHAnsi" w:eastAsiaTheme="minorEastAsia" w:hAnsiTheme="minorHAnsi" w:cstheme="minorBidi"/>
                <w:sz w:val="20"/>
                <w:szCs w:val="20"/>
                <w:lang w:bidi="en-US"/>
              </w:rPr>
              <w:t>ote: LTCOP consent and confidentiality requirements do not extend to individuals that are not current or former long-term care facility residents)</w:t>
            </w:r>
            <w:r>
              <w:rPr>
                <w:rFonts w:asciiTheme="minorHAnsi" w:eastAsiaTheme="minorEastAsia" w:hAnsiTheme="minorHAnsi" w:cstheme="minorBidi"/>
                <w:sz w:val="20"/>
                <w:szCs w:val="20"/>
                <w:lang w:bidi="en-US"/>
              </w:rPr>
              <w:t>.</w:t>
            </w:r>
          </w:p>
          <w:p w:rsidR="009B56BD" w:rsidRDefault="009B56BD" w:rsidP="009B56BD">
            <w:pPr>
              <w:pStyle w:val="Style2"/>
              <w:adjustRightInd/>
              <w:spacing w:line="216" w:lineRule="auto"/>
              <w:rPr>
                <w:rFonts w:asciiTheme="minorHAnsi" w:eastAsiaTheme="minorEastAsia" w:hAnsiTheme="minorHAnsi" w:cstheme="minorBidi"/>
                <w:sz w:val="20"/>
                <w:szCs w:val="20"/>
                <w:lang w:bidi="en-US"/>
              </w:rPr>
            </w:pPr>
          </w:p>
          <w:p w:rsidR="009B56BD" w:rsidRPr="009B56BD" w:rsidRDefault="009B56BD" w:rsidP="009B56BD">
            <w:pPr>
              <w:pStyle w:val="Style2"/>
              <w:adjustRightInd/>
              <w:spacing w:line="216" w:lineRule="auto"/>
              <w:rPr>
                <w:rFonts w:asciiTheme="minorHAnsi" w:eastAsiaTheme="minorEastAsia" w:hAnsiTheme="minorHAnsi" w:cstheme="minorBidi"/>
                <w:sz w:val="20"/>
                <w:szCs w:val="20"/>
                <w:lang w:bidi="en-US"/>
              </w:rPr>
            </w:pPr>
            <w:r w:rsidRPr="009B56BD">
              <w:rPr>
                <w:rFonts w:asciiTheme="minorHAnsi" w:eastAsiaTheme="minorEastAsia" w:hAnsiTheme="minorHAnsi" w:cstheme="minorBidi"/>
                <w:sz w:val="20"/>
                <w:szCs w:val="20"/>
                <w:lang w:bidi="en-US"/>
              </w:rPr>
              <w:t>If the reporting party is making a report which includes issues that likely would involve APS and the LTCOP, the reporting party shall be encouraged to make reports to both entities.</w:t>
            </w:r>
          </w:p>
          <w:p w:rsidR="009B56BD" w:rsidRPr="00B93A5D" w:rsidRDefault="009B56BD" w:rsidP="009B56BD">
            <w:pPr>
              <w:tabs>
                <w:tab w:val="left" w:leader="underscore" w:pos="2340"/>
              </w:tabs>
              <w:spacing w:after="0" w:line="216" w:lineRule="auto"/>
              <w:ind w:left="-90"/>
              <w:jc w:val="both"/>
              <w:rPr>
                <w:rFonts w:cs="Arial"/>
                <w:sz w:val="20"/>
                <w:szCs w:val="20"/>
              </w:rPr>
            </w:pPr>
          </w:p>
        </w:tc>
        <w:tc>
          <w:tcPr>
            <w:tcW w:w="4973" w:type="dxa"/>
          </w:tcPr>
          <w:p w:rsidR="009B56BD" w:rsidRPr="009B56BD" w:rsidRDefault="009B56BD" w:rsidP="009B56BD">
            <w:pPr>
              <w:spacing w:before="240" w:after="0" w:line="216" w:lineRule="auto"/>
              <w:rPr>
                <w:rFonts w:cs="Arial"/>
                <w:sz w:val="20"/>
                <w:szCs w:val="20"/>
              </w:rPr>
            </w:pPr>
            <w:r>
              <w:rPr>
                <w:rFonts w:cs="Arial"/>
                <w:sz w:val="20"/>
                <w:szCs w:val="20"/>
              </w:rPr>
              <w:t>LTCOP will:</w:t>
            </w:r>
          </w:p>
          <w:p w:rsidR="009B56BD" w:rsidRPr="009B56BD" w:rsidRDefault="009B56BD" w:rsidP="009B56BD">
            <w:pPr>
              <w:spacing w:after="0" w:line="216" w:lineRule="auto"/>
              <w:rPr>
                <w:sz w:val="16"/>
                <w:szCs w:val="16"/>
              </w:rPr>
            </w:pPr>
          </w:p>
          <w:p w:rsidR="00407295" w:rsidRDefault="009B56BD" w:rsidP="009B56BD">
            <w:pPr>
              <w:pStyle w:val="Style2"/>
              <w:numPr>
                <w:ilvl w:val="0"/>
                <w:numId w:val="33"/>
              </w:numPr>
              <w:adjustRightInd/>
              <w:spacing w:line="216" w:lineRule="auto"/>
              <w:rPr>
                <w:rFonts w:asciiTheme="minorHAnsi" w:eastAsiaTheme="minorEastAsia" w:hAnsiTheme="minorHAnsi" w:cstheme="minorBidi"/>
                <w:sz w:val="20"/>
                <w:szCs w:val="20"/>
                <w:lang w:bidi="en-US"/>
              </w:rPr>
            </w:pPr>
            <w:r w:rsidRPr="009B56BD">
              <w:rPr>
                <w:rFonts w:asciiTheme="minorHAnsi" w:eastAsiaTheme="minorEastAsia" w:hAnsiTheme="minorHAnsi" w:cstheme="minorBidi"/>
                <w:sz w:val="20"/>
                <w:szCs w:val="20"/>
                <w:lang w:bidi="en-US"/>
              </w:rPr>
              <w:t xml:space="preserve">Request and obtain consent of the victim or legal representative to reveal his/her identity prior to sending a report to APS. </w:t>
            </w:r>
          </w:p>
          <w:p w:rsidR="00407295" w:rsidRDefault="00407295" w:rsidP="00407295">
            <w:pPr>
              <w:pStyle w:val="Style2"/>
              <w:adjustRightInd/>
              <w:spacing w:line="216" w:lineRule="auto"/>
              <w:ind w:left="360"/>
              <w:rPr>
                <w:rFonts w:asciiTheme="minorHAnsi" w:eastAsiaTheme="minorEastAsia" w:hAnsiTheme="minorHAnsi" w:cstheme="minorBidi"/>
                <w:sz w:val="20"/>
                <w:szCs w:val="20"/>
                <w:lang w:bidi="en-US"/>
              </w:rPr>
            </w:pPr>
          </w:p>
          <w:p w:rsidR="009B56BD" w:rsidRPr="009B56BD" w:rsidRDefault="00407295" w:rsidP="009B56BD">
            <w:pPr>
              <w:pStyle w:val="Style2"/>
              <w:numPr>
                <w:ilvl w:val="0"/>
                <w:numId w:val="33"/>
              </w:numPr>
              <w:adjustRightInd/>
              <w:spacing w:line="216" w:lineRule="auto"/>
              <w:rPr>
                <w:rFonts w:asciiTheme="minorHAnsi" w:eastAsiaTheme="minorEastAsia" w:hAnsiTheme="minorHAnsi" w:cstheme="minorBidi"/>
                <w:sz w:val="20"/>
                <w:szCs w:val="20"/>
                <w:lang w:bidi="en-US"/>
              </w:rPr>
            </w:pPr>
            <w:r>
              <w:rPr>
                <w:rFonts w:asciiTheme="minorHAnsi" w:eastAsiaTheme="minorEastAsia" w:hAnsiTheme="minorHAnsi" w:cstheme="minorBidi"/>
                <w:sz w:val="20"/>
                <w:szCs w:val="20"/>
                <w:lang w:bidi="en-US"/>
              </w:rPr>
              <w:t>S</w:t>
            </w:r>
            <w:r w:rsidR="009B56BD" w:rsidRPr="009B56BD">
              <w:rPr>
                <w:rFonts w:asciiTheme="minorHAnsi" w:eastAsiaTheme="minorEastAsia" w:hAnsiTheme="minorHAnsi" w:cstheme="minorBidi"/>
                <w:sz w:val="20"/>
                <w:szCs w:val="20"/>
                <w:lang w:bidi="en-US"/>
              </w:rPr>
              <w:t>ubmit a “Report of Suspected Dependent Adult/</w:t>
            </w:r>
            <w:r>
              <w:rPr>
                <w:rFonts w:asciiTheme="minorHAnsi" w:eastAsiaTheme="minorEastAsia" w:hAnsiTheme="minorHAnsi" w:cstheme="minorBidi"/>
                <w:sz w:val="20"/>
                <w:szCs w:val="20"/>
                <w:lang w:bidi="en-US"/>
              </w:rPr>
              <w:t xml:space="preserve"> </w:t>
            </w:r>
            <w:r w:rsidR="009B56BD" w:rsidRPr="009B56BD">
              <w:rPr>
                <w:rFonts w:asciiTheme="minorHAnsi" w:eastAsiaTheme="minorEastAsia" w:hAnsiTheme="minorHAnsi" w:cstheme="minorBidi"/>
                <w:sz w:val="20"/>
                <w:szCs w:val="20"/>
                <w:lang w:bidi="en-US"/>
              </w:rPr>
              <w:t>Elder Abuse” form (SOC 341) and/or a “Complaint from the Long-Term Care Ombudsman” form (CDA 223) to APS</w:t>
            </w:r>
            <w:r>
              <w:rPr>
                <w:rFonts w:asciiTheme="minorHAnsi" w:eastAsiaTheme="minorEastAsia" w:hAnsiTheme="minorHAnsi" w:cstheme="minorBidi"/>
                <w:sz w:val="20"/>
                <w:szCs w:val="20"/>
                <w:lang w:bidi="en-US"/>
              </w:rPr>
              <w:t xml:space="preserve"> within </w:t>
            </w:r>
            <w:r w:rsidR="009B56BD" w:rsidRPr="00407295">
              <w:rPr>
                <w:rFonts w:asciiTheme="minorHAnsi" w:eastAsiaTheme="minorEastAsia" w:hAnsiTheme="minorHAnsi" w:cstheme="minorBidi"/>
                <w:b/>
                <w:i/>
                <w:sz w:val="20"/>
                <w:szCs w:val="20"/>
                <w:lang w:bidi="en-US"/>
              </w:rPr>
              <w:t>&lt;</w:t>
            </w:r>
            <w:r w:rsidRPr="00407295">
              <w:rPr>
                <w:rFonts w:asciiTheme="minorHAnsi" w:eastAsiaTheme="minorEastAsia" w:hAnsiTheme="minorHAnsi" w:cstheme="minorBidi"/>
                <w:b/>
                <w:i/>
                <w:sz w:val="20"/>
                <w:szCs w:val="20"/>
                <w:lang w:bidi="en-US"/>
              </w:rPr>
              <w:t>insert agreed-</w:t>
            </w:r>
            <w:r w:rsidR="009B56BD" w:rsidRPr="00407295">
              <w:rPr>
                <w:rFonts w:asciiTheme="minorHAnsi" w:eastAsiaTheme="minorEastAsia" w:hAnsiTheme="minorHAnsi" w:cstheme="minorBidi"/>
                <w:b/>
                <w:i/>
                <w:sz w:val="20"/>
                <w:szCs w:val="20"/>
                <w:lang w:bidi="en-US"/>
              </w:rPr>
              <w:t>upon timeframe&gt;</w:t>
            </w:r>
            <w:r>
              <w:rPr>
                <w:rFonts w:asciiTheme="minorHAnsi" w:eastAsiaTheme="minorEastAsia" w:hAnsiTheme="minorHAnsi" w:cstheme="minorBidi"/>
                <w:sz w:val="20"/>
                <w:szCs w:val="20"/>
                <w:lang w:bidi="en-US"/>
              </w:rPr>
              <w:t>.</w:t>
            </w:r>
          </w:p>
          <w:p w:rsidR="009B56BD" w:rsidRPr="009B56BD" w:rsidRDefault="009B56BD" w:rsidP="009B56BD">
            <w:pPr>
              <w:pStyle w:val="Style2"/>
              <w:adjustRightInd/>
              <w:spacing w:line="216" w:lineRule="auto"/>
              <w:ind w:left="360"/>
              <w:rPr>
                <w:rFonts w:asciiTheme="minorHAnsi" w:eastAsiaTheme="minorEastAsia" w:hAnsiTheme="minorHAnsi" w:cstheme="minorBidi"/>
                <w:sz w:val="16"/>
                <w:szCs w:val="16"/>
                <w:lang w:bidi="en-US"/>
              </w:rPr>
            </w:pPr>
          </w:p>
          <w:p w:rsidR="00407295" w:rsidRDefault="009B56BD" w:rsidP="009B56BD">
            <w:pPr>
              <w:pStyle w:val="Style2"/>
              <w:adjustRightInd/>
              <w:spacing w:line="216" w:lineRule="auto"/>
              <w:ind w:left="360"/>
              <w:rPr>
                <w:rFonts w:asciiTheme="minorHAnsi" w:eastAsiaTheme="minorEastAsia" w:hAnsiTheme="minorHAnsi" w:cstheme="minorBidi"/>
                <w:sz w:val="20"/>
                <w:szCs w:val="20"/>
                <w:lang w:bidi="en-US"/>
              </w:rPr>
            </w:pPr>
            <w:r w:rsidRPr="009B56BD">
              <w:rPr>
                <w:rFonts w:asciiTheme="minorHAnsi" w:eastAsiaTheme="minorEastAsia" w:hAnsiTheme="minorHAnsi" w:cstheme="minorBidi"/>
                <w:sz w:val="20"/>
                <w:szCs w:val="20"/>
                <w:lang w:bidi="en-US"/>
              </w:rPr>
              <w:t>When the LTCOP does not have consent to release their ident</w:t>
            </w:r>
            <w:r w:rsidR="00407295">
              <w:rPr>
                <w:rFonts w:asciiTheme="minorHAnsi" w:eastAsiaTheme="minorEastAsia" w:hAnsiTheme="minorHAnsi" w:cstheme="minorBidi"/>
                <w:sz w:val="20"/>
                <w:szCs w:val="20"/>
                <w:lang w:bidi="en-US"/>
              </w:rPr>
              <w:t>ities, the LTCOP may only cross-</w:t>
            </w:r>
            <w:r w:rsidRPr="009B56BD">
              <w:rPr>
                <w:rFonts w:asciiTheme="minorHAnsi" w:eastAsiaTheme="minorEastAsia" w:hAnsiTheme="minorHAnsi" w:cstheme="minorBidi"/>
                <w:sz w:val="20"/>
                <w:szCs w:val="20"/>
                <w:lang w:bidi="en-US"/>
              </w:rPr>
              <w:t xml:space="preserve">report to APS if all identifying information is redacted (e.g., resident name, ethnicity, room number, etc.).  </w:t>
            </w:r>
          </w:p>
          <w:p w:rsidR="00407295" w:rsidRDefault="00407295" w:rsidP="009B56BD">
            <w:pPr>
              <w:pStyle w:val="Style2"/>
              <w:adjustRightInd/>
              <w:spacing w:line="216" w:lineRule="auto"/>
              <w:ind w:left="360"/>
              <w:rPr>
                <w:rFonts w:asciiTheme="minorHAnsi" w:eastAsiaTheme="minorEastAsia" w:hAnsiTheme="minorHAnsi" w:cstheme="minorBidi"/>
                <w:sz w:val="20"/>
                <w:szCs w:val="20"/>
                <w:lang w:bidi="en-US"/>
              </w:rPr>
            </w:pPr>
          </w:p>
          <w:p w:rsidR="00407295" w:rsidRDefault="009B56BD" w:rsidP="00407295">
            <w:pPr>
              <w:pStyle w:val="Style2"/>
              <w:numPr>
                <w:ilvl w:val="0"/>
                <w:numId w:val="33"/>
              </w:numPr>
              <w:adjustRightInd/>
              <w:spacing w:line="216" w:lineRule="auto"/>
              <w:rPr>
                <w:rFonts w:asciiTheme="minorHAnsi" w:eastAsiaTheme="minorEastAsia" w:hAnsiTheme="minorHAnsi" w:cstheme="minorBidi"/>
                <w:sz w:val="20"/>
                <w:szCs w:val="20"/>
                <w:lang w:bidi="en-US"/>
              </w:rPr>
            </w:pPr>
            <w:r w:rsidRPr="009B56BD">
              <w:rPr>
                <w:rFonts w:asciiTheme="minorHAnsi" w:eastAsiaTheme="minorEastAsia" w:hAnsiTheme="minorHAnsi" w:cstheme="minorBidi"/>
                <w:sz w:val="20"/>
                <w:szCs w:val="20"/>
                <w:lang w:bidi="en-US"/>
              </w:rPr>
              <w:t>The LTCOP shall release to APS all reports of known or suspected criminal activity or “urgent” matters as described in this MOU, including redacted reports.</w:t>
            </w:r>
          </w:p>
          <w:p w:rsidR="009B56BD" w:rsidRPr="00407295" w:rsidRDefault="009B56BD" w:rsidP="00407295">
            <w:pPr>
              <w:pStyle w:val="Style2"/>
              <w:adjustRightInd/>
              <w:spacing w:line="216" w:lineRule="auto"/>
              <w:ind w:left="360"/>
              <w:rPr>
                <w:rFonts w:asciiTheme="minorHAnsi" w:eastAsiaTheme="minorEastAsia" w:hAnsiTheme="minorHAnsi" w:cstheme="minorBidi"/>
                <w:sz w:val="20"/>
                <w:szCs w:val="20"/>
                <w:lang w:bidi="en-US"/>
              </w:rPr>
            </w:pPr>
            <w:r w:rsidRPr="00E513AA">
              <w:rPr>
                <w:rFonts w:asciiTheme="minorHAnsi" w:eastAsiaTheme="minorEastAsia" w:hAnsiTheme="minorHAnsi" w:cstheme="minorBidi"/>
                <w:spacing w:val="-2"/>
                <w:sz w:val="20"/>
                <w:szCs w:val="20"/>
                <w:lang w:bidi="en-US"/>
              </w:rPr>
              <w:t>Upon preliminary verification of an “urgent” complaint,</w:t>
            </w:r>
            <w:r w:rsidRPr="00407295">
              <w:rPr>
                <w:rFonts w:asciiTheme="minorHAnsi" w:eastAsiaTheme="minorEastAsia" w:hAnsiTheme="minorHAnsi" w:cstheme="minorBidi"/>
                <w:sz w:val="20"/>
                <w:szCs w:val="20"/>
                <w:lang w:bidi="en-US"/>
              </w:rPr>
              <w:t xml:space="preserve"> the LTCOP will immediately fax information (redacted if consent is lacking) to APS.</w:t>
            </w:r>
          </w:p>
          <w:p w:rsidR="00407295" w:rsidRDefault="00407295" w:rsidP="00407295">
            <w:pPr>
              <w:pStyle w:val="Style2"/>
              <w:adjustRightInd/>
              <w:spacing w:line="216" w:lineRule="auto"/>
              <w:ind w:left="360"/>
              <w:rPr>
                <w:rFonts w:asciiTheme="minorHAnsi" w:eastAsiaTheme="minorEastAsia" w:hAnsiTheme="minorHAnsi" w:cstheme="minorBidi"/>
                <w:sz w:val="20"/>
                <w:szCs w:val="20"/>
                <w:lang w:bidi="en-US"/>
              </w:rPr>
            </w:pPr>
          </w:p>
          <w:p w:rsidR="009B56BD" w:rsidRDefault="00407295" w:rsidP="00407295">
            <w:pPr>
              <w:pStyle w:val="Style2"/>
              <w:adjustRightInd/>
              <w:spacing w:line="216" w:lineRule="auto"/>
              <w:rPr>
                <w:rFonts w:ascii="Arial" w:hAnsi="Arial" w:cs="Arial"/>
                <w:spacing w:val="16"/>
              </w:rPr>
            </w:pPr>
            <w:r w:rsidRPr="00E513AA">
              <w:rPr>
                <w:rFonts w:asciiTheme="minorHAnsi" w:eastAsiaTheme="minorEastAsia" w:hAnsiTheme="minorHAnsi" w:cstheme="minorBidi"/>
                <w:spacing w:val="-4"/>
                <w:sz w:val="20"/>
                <w:szCs w:val="20"/>
                <w:lang w:bidi="en-US"/>
              </w:rPr>
              <w:t>R</w:t>
            </w:r>
            <w:r w:rsidR="009B56BD" w:rsidRPr="00E513AA">
              <w:rPr>
                <w:rFonts w:asciiTheme="minorHAnsi" w:eastAsiaTheme="minorEastAsia" w:hAnsiTheme="minorHAnsi" w:cstheme="minorBidi"/>
                <w:spacing w:val="-4"/>
                <w:sz w:val="20"/>
                <w:szCs w:val="20"/>
                <w:lang w:bidi="en-US"/>
              </w:rPr>
              <w:t>eports received by LTCOP outside of normal business hours</w:t>
            </w:r>
            <w:r w:rsidR="009B56BD" w:rsidRPr="00407295">
              <w:rPr>
                <w:rFonts w:asciiTheme="minorHAnsi" w:eastAsiaTheme="minorEastAsia" w:hAnsiTheme="minorHAnsi" w:cstheme="minorBidi"/>
                <w:sz w:val="20"/>
                <w:szCs w:val="20"/>
                <w:lang w:bidi="en-US"/>
              </w:rPr>
              <w:t xml:space="preserve"> that are within APS jurisdiction shall be reported to APS by contacting the APS hotline within </w:t>
            </w:r>
            <w:r w:rsidR="009B56BD" w:rsidRPr="00407295">
              <w:rPr>
                <w:rFonts w:asciiTheme="minorHAnsi" w:eastAsiaTheme="minorEastAsia" w:hAnsiTheme="minorHAnsi" w:cstheme="minorBidi"/>
                <w:b/>
                <w:i/>
                <w:sz w:val="20"/>
                <w:szCs w:val="20"/>
                <w:lang w:bidi="en-US"/>
              </w:rPr>
              <w:t>&lt;</w:t>
            </w:r>
            <w:r w:rsidRPr="00407295">
              <w:rPr>
                <w:rFonts w:asciiTheme="minorHAnsi" w:eastAsiaTheme="minorEastAsia" w:hAnsiTheme="minorHAnsi" w:cstheme="minorBidi"/>
                <w:b/>
                <w:i/>
                <w:sz w:val="20"/>
                <w:szCs w:val="20"/>
                <w:lang w:bidi="en-US"/>
              </w:rPr>
              <w:t xml:space="preserve">Program to </w:t>
            </w:r>
            <w:r w:rsidR="009B56BD" w:rsidRPr="00407295">
              <w:rPr>
                <w:rFonts w:asciiTheme="minorHAnsi" w:eastAsiaTheme="minorEastAsia" w:hAnsiTheme="minorHAnsi" w:cstheme="minorBidi"/>
                <w:b/>
                <w:i/>
                <w:sz w:val="20"/>
                <w:szCs w:val="20"/>
                <w:lang w:bidi="en-US"/>
              </w:rPr>
              <w:t>insert timeline&gt;</w:t>
            </w:r>
            <w:r w:rsidR="009B56BD" w:rsidRPr="00407295">
              <w:rPr>
                <w:rFonts w:asciiTheme="minorHAnsi" w:eastAsiaTheme="minorEastAsia" w:hAnsiTheme="minorHAnsi" w:cstheme="minorBidi"/>
                <w:sz w:val="20"/>
                <w:szCs w:val="20"/>
                <w:lang w:bidi="en-US"/>
              </w:rPr>
              <w:t>.  Immediate referrals will be called to APS hotline as soon as possible.</w:t>
            </w:r>
          </w:p>
          <w:p w:rsidR="00407295" w:rsidRDefault="00407295" w:rsidP="00407295">
            <w:pPr>
              <w:pStyle w:val="Style2"/>
              <w:adjustRightInd/>
              <w:spacing w:line="216" w:lineRule="auto"/>
              <w:rPr>
                <w:rFonts w:asciiTheme="minorHAnsi" w:eastAsiaTheme="minorEastAsia" w:hAnsiTheme="minorHAnsi" w:cstheme="minorBidi"/>
                <w:sz w:val="20"/>
                <w:szCs w:val="20"/>
                <w:lang w:bidi="en-US"/>
              </w:rPr>
            </w:pPr>
          </w:p>
          <w:p w:rsidR="009B56BD" w:rsidRPr="00407295" w:rsidRDefault="009B56BD" w:rsidP="00407295">
            <w:pPr>
              <w:pStyle w:val="Style2"/>
              <w:adjustRightInd/>
              <w:spacing w:line="216" w:lineRule="auto"/>
              <w:rPr>
                <w:rFonts w:asciiTheme="minorHAnsi" w:eastAsiaTheme="minorEastAsia" w:hAnsiTheme="minorHAnsi" w:cstheme="minorBidi"/>
                <w:sz w:val="20"/>
                <w:szCs w:val="20"/>
                <w:lang w:bidi="en-US"/>
              </w:rPr>
            </w:pPr>
            <w:r w:rsidRPr="00407295">
              <w:rPr>
                <w:rFonts w:asciiTheme="minorHAnsi" w:eastAsiaTheme="minorEastAsia" w:hAnsiTheme="minorHAnsi" w:cstheme="minorBidi"/>
                <w:sz w:val="20"/>
                <w:szCs w:val="20"/>
                <w:lang w:bidi="en-US"/>
              </w:rPr>
              <w:t>If APS or the LTCOP receive cases that are outside of their jurisdiction</w:t>
            </w:r>
            <w:r w:rsidR="00407295">
              <w:rPr>
                <w:rFonts w:asciiTheme="minorHAnsi" w:eastAsiaTheme="minorEastAsia" w:hAnsiTheme="minorHAnsi" w:cstheme="minorBidi"/>
                <w:sz w:val="20"/>
                <w:szCs w:val="20"/>
                <w:lang w:bidi="en-US"/>
              </w:rPr>
              <w:t>,</w:t>
            </w:r>
            <w:r w:rsidRPr="00407295">
              <w:rPr>
                <w:rFonts w:asciiTheme="minorHAnsi" w:eastAsiaTheme="minorEastAsia" w:hAnsiTheme="minorHAnsi" w:cstheme="minorBidi"/>
                <w:sz w:val="20"/>
                <w:szCs w:val="20"/>
                <w:lang w:bidi="en-US"/>
              </w:rPr>
              <w:t xml:space="preserve"> they will provide all information related to that referral to the other agency</w:t>
            </w:r>
            <w:r w:rsidR="00407295">
              <w:rPr>
                <w:rFonts w:asciiTheme="minorHAnsi" w:eastAsiaTheme="minorEastAsia" w:hAnsiTheme="minorHAnsi" w:cstheme="minorBidi"/>
                <w:sz w:val="20"/>
                <w:szCs w:val="20"/>
                <w:lang w:bidi="en-US"/>
              </w:rPr>
              <w:t>.</w:t>
            </w:r>
            <w:r w:rsidRPr="00407295">
              <w:rPr>
                <w:rFonts w:asciiTheme="minorHAnsi" w:eastAsiaTheme="minorEastAsia" w:hAnsiTheme="minorHAnsi" w:cstheme="minorBidi"/>
                <w:sz w:val="20"/>
                <w:szCs w:val="20"/>
                <w:lang w:bidi="en-US"/>
              </w:rPr>
              <w:t xml:space="preserve"> (</w:t>
            </w:r>
            <w:r w:rsidR="00407295">
              <w:rPr>
                <w:rFonts w:asciiTheme="minorHAnsi" w:eastAsiaTheme="minorEastAsia" w:hAnsiTheme="minorHAnsi" w:cstheme="minorBidi"/>
                <w:sz w:val="20"/>
                <w:szCs w:val="20"/>
                <w:lang w:bidi="en-US"/>
              </w:rPr>
              <w:t>N</w:t>
            </w:r>
            <w:r w:rsidRPr="00407295">
              <w:rPr>
                <w:rFonts w:asciiTheme="minorHAnsi" w:eastAsiaTheme="minorEastAsia" w:hAnsiTheme="minorHAnsi" w:cstheme="minorBidi"/>
                <w:sz w:val="20"/>
                <w:szCs w:val="20"/>
                <w:lang w:bidi="en-US"/>
              </w:rPr>
              <w:t xml:space="preserve">ote: LTCOP consent and confidentiality requirements do not extend to individuals that are not current or former </w:t>
            </w:r>
            <w:r w:rsidR="002D62F2">
              <w:rPr>
                <w:rFonts w:asciiTheme="minorHAnsi" w:eastAsiaTheme="minorEastAsia" w:hAnsiTheme="minorHAnsi" w:cstheme="minorBidi"/>
                <w:sz w:val="20"/>
                <w:szCs w:val="20"/>
                <w:lang w:bidi="en-US"/>
              </w:rPr>
              <w:t xml:space="preserve">long-term care </w:t>
            </w:r>
            <w:r w:rsidRPr="00407295">
              <w:rPr>
                <w:rFonts w:asciiTheme="minorHAnsi" w:eastAsiaTheme="minorEastAsia" w:hAnsiTheme="minorHAnsi" w:cstheme="minorBidi"/>
                <w:sz w:val="20"/>
                <w:szCs w:val="20"/>
                <w:lang w:bidi="en-US"/>
              </w:rPr>
              <w:t xml:space="preserve">facility residents).  </w:t>
            </w:r>
          </w:p>
          <w:p w:rsidR="009B56BD" w:rsidRPr="00407295" w:rsidRDefault="009B56BD" w:rsidP="00407295">
            <w:pPr>
              <w:pStyle w:val="Style2"/>
              <w:adjustRightInd/>
              <w:spacing w:line="216" w:lineRule="auto"/>
              <w:rPr>
                <w:rFonts w:asciiTheme="minorHAnsi" w:eastAsiaTheme="minorEastAsia" w:hAnsiTheme="minorHAnsi" w:cstheme="minorBidi"/>
                <w:sz w:val="20"/>
                <w:szCs w:val="20"/>
                <w:lang w:bidi="en-US"/>
              </w:rPr>
            </w:pPr>
          </w:p>
          <w:p w:rsidR="002D62F2" w:rsidRPr="00BC7966" w:rsidRDefault="009B56BD" w:rsidP="00407295">
            <w:pPr>
              <w:pStyle w:val="Style2"/>
              <w:adjustRightInd/>
              <w:spacing w:line="216" w:lineRule="auto"/>
              <w:rPr>
                <w:rFonts w:asciiTheme="minorHAnsi" w:eastAsiaTheme="minorEastAsia" w:hAnsiTheme="minorHAnsi" w:cstheme="minorBidi"/>
                <w:sz w:val="20"/>
                <w:szCs w:val="20"/>
                <w:lang w:bidi="en-US"/>
              </w:rPr>
            </w:pPr>
            <w:r w:rsidRPr="00407295">
              <w:rPr>
                <w:rFonts w:asciiTheme="minorHAnsi" w:eastAsiaTheme="minorEastAsia" w:hAnsiTheme="minorHAnsi" w:cstheme="minorBidi"/>
                <w:sz w:val="20"/>
                <w:szCs w:val="20"/>
                <w:lang w:bidi="en-US"/>
              </w:rPr>
              <w:t>If the reporting party is making a report which includes issues that likely would involve APS and the LTCOP, the reporting party shall be encouraged to make reports to both entities.</w:t>
            </w:r>
          </w:p>
        </w:tc>
      </w:tr>
    </w:tbl>
    <w:p w:rsidR="009B56BD" w:rsidRDefault="009B56BD" w:rsidP="009B56BD">
      <w:pPr>
        <w:spacing w:before="72"/>
        <w:rPr>
          <w:rFonts w:ascii="Arial" w:hAnsi="Arial" w:cs="Arial"/>
          <w:b/>
          <w:bCs/>
          <w:u w:val="single"/>
        </w:rPr>
        <w:sectPr w:rsidR="009B56BD" w:rsidSect="00BA4A84">
          <w:type w:val="continuous"/>
          <w:pgSz w:w="12240" w:h="15840"/>
          <w:pgMar w:top="1440" w:right="1440" w:bottom="1440" w:left="1440" w:header="720" w:footer="720" w:gutter="0"/>
          <w:cols w:space="720"/>
          <w:docGrid w:linePitch="360"/>
        </w:sectPr>
      </w:pPr>
    </w:p>
    <w:p w:rsidR="00715B02" w:rsidRPr="002B6541" w:rsidRDefault="00715B02" w:rsidP="00715B02">
      <w:pPr>
        <w:rPr>
          <w:rFonts w:ascii="Arial" w:hAnsi="Arial" w:cs="Arial"/>
          <w:b/>
          <w:bCs/>
          <w:highlight w:val="magenta"/>
        </w:rPr>
      </w:pPr>
    </w:p>
    <w:p w:rsidR="00715B02" w:rsidRDefault="00715B02" w:rsidP="00715B02">
      <w:pPr>
        <w:rPr>
          <w:rFonts w:ascii="Arial" w:hAnsi="Arial" w:cs="Arial"/>
          <w:b/>
          <w:bCs/>
          <w:highlight w:val="yellow"/>
        </w:rPr>
      </w:pPr>
    </w:p>
    <w:p w:rsidR="00BC7966" w:rsidRDefault="00BC7966" w:rsidP="00715B02">
      <w:pPr>
        <w:jc w:val="center"/>
        <w:rPr>
          <w:rFonts w:ascii="Arial" w:hAnsi="Arial" w:cs="Arial"/>
          <w:b/>
          <w:bCs/>
        </w:rPr>
      </w:pPr>
    </w:p>
    <w:p w:rsidR="00BC7966" w:rsidRDefault="00BC7966" w:rsidP="00715B02">
      <w:pPr>
        <w:jc w:val="center"/>
        <w:rPr>
          <w:rFonts w:ascii="Arial" w:hAnsi="Arial" w:cs="Arial"/>
          <w:b/>
          <w:bCs/>
        </w:rPr>
      </w:pPr>
    </w:p>
    <w:p w:rsidR="00BC7966" w:rsidRDefault="00BC7966" w:rsidP="00715B02">
      <w:pPr>
        <w:jc w:val="center"/>
        <w:rPr>
          <w:rFonts w:ascii="Arial" w:hAnsi="Arial" w:cs="Arial"/>
          <w:b/>
          <w:bCs/>
        </w:rPr>
      </w:pPr>
    </w:p>
    <w:p w:rsidR="00BC7966" w:rsidRDefault="00BC7966" w:rsidP="00BC7966">
      <w:pPr>
        <w:pStyle w:val="Heading2"/>
        <w:rPr>
          <w:rFonts w:ascii="Arial" w:hAnsi="Arial" w:cs="Arial"/>
        </w:rPr>
        <w:sectPr w:rsidR="00BC7966" w:rsidSect="009B56BD">
          <w:headerReference w:type="default" r:id="rId11"/>
          <w:footerReference w:type="default" r:id="rId12"/>
          <w:type w:val="continuous"/>
          <w:pgSz w:w="12240" w:h="15840"/>
          <w:pgMar w:top="1440" w:right="1440" w:bottom="1440" w:left="1440" w:header="720" w:footer="720" w:gutter="0"/>
          <w:cols w:space="720"/>
          <w:docGrid w:linePitch="360"/>
        </w:sectPr>
      </w:pPr>
      <w:r>
        <w:lastRenderedPageBreak/>
        <w:t>Confidentiality</w:t>
      </w:r>
    </w:p>
    <w:p w:rsidR="00BC7966" w:rsidRDefault="00BC7966" w:rsidP="00BC7966">
      <w:pPr>
        <w:jc w:val="center"/>
        <w:rPr>
          <w:rFonts w:ascii="Arial" w:hAnsi="Arial" w:cs="Arial"/>
        </w:rPr>
      </w:pPr>
    </w:p>
    <w:p w:rsidR="00BC7966" w:rsidRDefault="00BC7966" w:rsidP="00BC7966">
      <w:pPr>
        <w:spacing w:line="240" w:lineRule="auto"/>
        <w:rPr>
          <w:b/>
          <w:sz w:val="18"/>
          <w:szCs w:val="18"/>
        </w:rPr>
        <w:sectPr w:rsidR="00BC7966" w:rsidSect="00847B3E">
          <w:type w:val="continuous"/>
          <w:pgSz w:w="12240" w:h="15840"/>
          <w:pgMar w:top="1440" w:right="1440" w:bottom="1440" w:left="1440" w:header="720" w:footer="720" w:gutter="0"/>
          <w:cols w:num="2" w:space="360"/>
          <w:docGrid w:linePitch="360"/>
        </w:sectPr>
      </w:pPr>
    </w:p>
    <w:tbl>
      <w:tblPr>
        <w:tblW w:w="9851" w:type="dxa"/>
        <w:tblBorders>
          <w:insideH w:val="single" w:sz="4" w:space="0" w:color="auto"/>
          <w:insideV w:val="single" w:sz="4" w:space="0" w:color="auto"/>
        </w:tblBorders>
        <w:tblLayout w:type="fixed"/>
        <w:tblLook w:val="01E0" w:firstRow="1" w:lastRow="1" w:firstColumn="1" w:lastColumn="1" w:noHBand="0" w:noVBand="0"/>
      </w:tblPr>
      <w:tblGrid>
        <w:gridCol w:w="4788"/>
        <w:gridCol w:w="5063"/>
      </w:tblGrid>
      <w:tr w:rsidR="00BC7966" w:rsidRPr="00E213DD" w:rsidTr="00BD1C03">
        <w:tc>
          <w:tcPr>
            <w:tcW w:w="4788" w:type="dxa"/>
          </w:tcPr>
          <w:p w:rsidR="00BC7966" w:rsidRPr="00E213DD" w:rsidRDefault="00BC7966" w:rsidP="00BC7966">
            <w:pPr>
              <w:pStyle w:val="Heading3"/>
              <w:spacing w:before="0"/>
            </w:pPr>
            <w:r w:rsidRPr="00E213DD">
              <w:lastRenderedPageBreak/>
              <w:t>(</w:t>
            </w:r>
            <w:r>
              <w:t>Local Adult Protective Services</w:t>
            </w:r>
            <w:r w:rsidRPr="00E213DD">
              <w:t>)</w:t>
            </w:r>
          </w:p>
        </w:tc>
        <w:tc>
          <w:tcPr>
            <w:tcW w:w="5063" w:type="dxa"/>
          </w:tcPr>
          <w:p w:rsidR="00BC7966" w:rsidRPr="00C33422" w:rsidRDefault="00BC7966" w:rsidP="00BC7966">
            <w:pPr>
              <w:pStyle w:val="Heading3"/>
              <w:spacing w:before="0"/>
              <w:rPr>
                <w:sz w:val="6"/>
                <w:szCs w:val="6"/>
                <w:highlight w:val="green"/>
              </w:rPr>
            </w:pPr>
            <w:r>
              <w:t xml:space="preserve">(Local </w:t>
            </w:r>
            <w:r w:rsidRPr="00277FE8">
              <w:t>L</w:t>
            </w:r>
            <w:r>
              <w:t xml:space="preserve">ong </w:t>
            </w:r>
            <w:r w:rsidRPr="00277FE8">
              <w:t>T</w:t>
            </w:r>
            <w:r>
              <w:t xml:space="preserve">erm </w:t>
            </w:r>
            <w:r w:rsidRPr="00277FE8">
              <w:t>C</w:t>
            </w:r>
            <w:r>
              <w:t xml:space="preserve">are </w:t>
            </w:r>
            <w:r w:rsidRPr="00277FE8">
              <w:t>O</w:t>
            </w:r>
            <w:r>
              <w:t>mbudsman Program)</w:t>
            </w:r>
          </w:p>
        </w:tc>
      </w:tr>
      <w:tr w:rsidR="00BC7966" w:rsidRPr="00E213DD" w:rsidTr="00BD1C03">
        <w:tc>
          <w:tcPr>
            <w:tcW w:w="4788" w:type="dxa"/>
          </w:tcPr>
          <w:p w:rsidR="00BC7966" w:rsidRPr="00BC7966" w:rsidRDefault="00BC7966" w:rsidP="00BD1C03">
            <w:pPr>
              <w:spacing w:before="240" w:after="0" w:line="216" w:lineRule="auto"/>
              <w:rPr>
                <w:rFonts w:cs="Arial"/>
                <w:sz w:val="20"/>
                <w:szCs w:val="20"/>
              </w:rPr>
            </w:pPr>
            <w:r w:rsidRPr="00BD1C03">
              <w:rPr>
                <w:rFonts w:cs="Arial"/>
                <w:spacing w:val="-2"/>
                <w:sz w:val="20"/>
                <w:szCs w:val="20"/>
              </w:rPr>
              <w:t>APS records and reports of suspected elder or dependent</w:t>
            </w:r>
            <w:r w:rsidRPr="00BC7966">
              <w:rPr>
                <w:rFonts w:cs="Arial"/>
                <w:sz w:val="20"/>
                <w:szCs w:val="20"/>
              </w:rPr>
              <w:t xml:space="preserve"> adult abuse and information contained therein are </w:t>
            </w:r>
            <w:r w:rsidRPr="00BD1C03">
              <w:rPr>
                <w:rFonts w:cs="Arial"/>
                <w:spacing w:val="-2"/>
                <w:sz w:val="20"/>
                <w:szCs w:val="20"/>
              </w:rPr>
              <w:t>considered strictly confidential and may only be disclosed</w:t>
            </w:r>
            <w:r w:rsidRPr="00BC7966">
              <w:rPr>
                <w:rFonts w:cs="Arial"/>
                <w:sz w:val="20"/>
                <w:szCs w:val="20"/>
              </w:rPr>
              <w:t xml:space="preserve"> </w:t>
            </w:r>
            <w:r w:rsidRPr="00BD1C03">
              <w:rPr>
                <w:rFonts w:cs="Arial"/>
                <w:spacing w:val="-2"/>
                <w:sz w:val="20"/>
                <w:szCs w:val="20"/>
              </w:rPr>
              <w:t>to certain persons or agencies as stipulated by California</w:t>
            </w:r>
            <w:r w:rsidRPr="00BC7966">
              <w:rPr>
                <w:rFonts w:cs="Arial"/>
                <w:sz w:val="20"/>
                <w:szCs w:val="20"/>
              </w:rPr>
              <w:t xml:space="preserve"> W&amp;I Code, § 15633.5. Per this statute, information relevant to the incident of elder or dependent adult abuse may be given to an investigator from an APS agency, a local law enforcement agency, the office of the district attorney, the office of the public guardian, the probate court, the bureau (Department of Justice, Bureau of Medi-Cal Fraud and Elder Abuse), or an investigator of the Department of Consumer Affairs, Division of Investigation who is investigating a known or suspected case of elder or dependent adult abuse.  </w:t>
            </w:r>
          </w:p>
          <w:p w:rsidR="00BC7966" w:rsidRPr="00BC7966" w:rsidRDefault="00BC7966" w:rsidP="00BD1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16" w:lineRule="auto"/>
              <w:rPr>
                <w:rFonts w:cs="Arial"/>
                <w:sz w:val="20"/>
                <w:szCs w:val="20"/>
              </w:rPr>
            </w:pPr>
            <w:r w:rsidRPr="00BD1C03">
              <w:rPr>
                <w:rFonts w:cs="Arial"/>
                <w:spacing w:val="-4"/>
                <w:sz w:val="20"/>
                <w:szCs w:val="20"/>
              </w:rPr>
              <w:t>The identity of any person who reports under this chapter</w:t>
            </w:r>
            <w:r w:rsidRPr="00BC7966">
              <w:rPr>
                <w:rFonts w:cs="Arial"/>
                <w:sz w:val="20"/>
                <w:szCs w:val="20"/>
              </w:rPr>
              <w:t xml:space="preserve"> shall be confidential and disclosed only among the following agencies or persons representing an agency: an APS agency, a LTCOP, a licensing agency, and others as permitted by statute (W&amp;I Code § 15633.5(b)).</w:t>
            </w:r>
          </w:p>
          <w:p w:rsidR="00BC7966" w:rsidRPr="00BD1C03" w:rsidRDefault="00BC7966" w:rsidP="00BD1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16" w:lineRule="auto"/>
              <w:rPr>
                <w:rFonts w:cs="Arial"/>
                <w:spacing w:val="4"/>
                <w:sz w:val="20"/>
                <w:szCs w:val="20"/>
              </w:rPr>
            </w:pPr>
            <w:r w:rsidRPr="00BD1C03">
              <w:rPr>
                <w:rFonts w:cs="Arial"/>
                <w:spacing w:val="4"/>
                <w:sz w:val="20"/>
                <w:szCs w:val="20"/>
              </w:rPr>
              <w:t>The identity of a person who reports may also be disclosed to the district attorney in a criminal prosecution, when a person reporting waives confidentiality, or by court order.</w:t>
            </w:r>
          </w:p>
          <w:p w:rsidR="00BC7966" w:rsidRPr="00BC7966" w:rsidRDefault="00BC7966" w:rsidP="00BD1C03">
            <w:pPr>
              <w:adjustRightInd w:val="0"/>
              <w:spacing w:before="240" w:after="0" w:line="216" w:lineRule="auto"/>
              <w:rPr>
                <w:rFonts w:cs="Arial"/>
                <w:sz w:val="20"/>
                <w:szCs w:val="20"/>
              </w:rPr>
            </w:pPr>
            <w:r w:rsidRPr="00BC7966">
              <w:rPr>
                <w:rFonts w:cs="Arial"/>
                <w:sz w:val="20"/>
                <w:szCs w:val="20"/>
              </w:rPr>
              <w:t xml:space="preserve">Pursuant to statute (W&amp;I Code, § 15633.5), APS and the LTCOP agree to maintain confidentiality of all records shared/disclosed as part of the MOU.  As such, all APS and LTCOP staff is under an equal obligation to treat as confidential any information they may acquire, by any means, about any recipient of APS or LTCOP services.  Information obtained via this agreement is solely for the purpose of providing services and assistance. </w:t>
            </w:r>
          </w:p>
          <w:p w:rsidR="00BC7966" w:rsidRPr="00B93A5D" w:rsidRDefault="00BC7966" w:rsidP="00BC7966">
            <w:pPr>
              <w:pStyle w:val="Style2"/>
              <w:adjustRightInd/>
              <w:spacing w:before="240" w:line="216" w:lineRule="auto"/>
              <w:rPr>
                <w:rFonts w:cs="Arial"/>
                <w:sz w:val="20"/>
                <w:szCs w:val="20"/>
              </w:rPr>
            </w:pPr>
          </w:p>
        </w:tc>
        <w:tc>
          <w:tcPr>
            <w:tcW w:w="5063" w:type="dxa"/>
          </w:tcPr>
          <w:p w:rsidR="00BC7966" w:rsidRDefault="00BC7966" w:rsidP="00BD1C03">
            <w:pPr>
              <w:spacing w:before="240" w:after="0" w:line="216" w:lineRule="auto"/>
              <w:rPr>
                <w:rFonts w:cs="Arial"/>
                <w:sz w:val="20"/>
                <w:szCs w:val="20"/>
              </w:rPr>
            </w:pPr>
            <w:r w:rsidRPr="00BD1C03">
              <w:rPr>
                <w:rFonts w:cs="Arial"/>
                <w:spacing w:val="2"/>
                <w:sz w:val="20"/>
                <w:szCs w:val="20"/>
              </w:rPr>
              <w:t>The files and records of the LTCOP may be disclosed only</w:t>
            </w:r>
            <w:r w:rsidRPr="00BC7966">
              <w:rPr>
                <w:rFonts w:cs="Arial"/>
                <w:sz w:val="20"/>
                <w:szCs w:val="20"/>
              </w:rPr>
              <w:t xml:space="preserve"> at the discretion of the State Ombudsman (or the person designated by the State Ombudsman to disclose the files and records).  However, the State Ombudsman or designee does not have the discretion to disclose the identity of any complainant or resident.  State and federal law prohibits </w:t>
            </w:r>
            <w:r w:rsidRPr="00BD1C03">
              <w:rPr>
                <w:rFonts w:cs="Arial"/>
                <w:spacing w:val="-2"/>
                <w:sz w:val="20"/>
                <w:szCs w:val="20"/>
              </w:rPr>
              <w:t>the disclosure of the identity of any complainant or resident</w:t>
            </w:r>
            <w:r w:rsidRPr="00BC7966">
              <w:rPr>
                <w:rFonts w:cs="Arial"/>
                <w:sz w:val="20"/>
                <w:szCs w:val="20"/>
              </w:rPr>
              <w:t xml:space="preserve"> with respect to whom the  LTCOP maintains such files or records unless</w:t>
            </w:r>
            <w:r>
              <w:rPr>
                <w:rFonts w:cs="Arial"/>
                <w:sz w:val="20"/>
                <w:szCs w:val="20"/>
              </w:rPr>
              <w:t>:</w:t>
            </w:r>
          </w:p>
          <w:p w:rsidR="00BC7966" w:rsidRPr="00BD1C03" w:rsidRDefault="00BC7966" w:rsidP="00BD1C03">
            <w:pPr>
              <w:pStyle w:val="ListParagraph"/>
              <w:numPr>
                <w:ilvl w:val="0"/>
                <w:numId w:val="34"/>
              </w:numPr>
              <w:spacing w:before="240" w:after="0" w:line="216" w:lineRule="auto"/>
              <w:ind w:left="522"/>
              <w:rPr>
                <w:rFonts w:cs="Arial"/>
                <w:sz w:val="8"/>
                <w:szCs w:val="8"/>
              </w:rPr>
            </w:pPr>
            <w:r w:rsidRPr="00BD1C03">
              <w:rPr>
                <w:rFonts w:cs="Arial"/>
                <w:spacing w:val="-4"/>
                <w:sz w:val="20"/>
                <w:szCs w:val="20"/>
              </w:rPr>
              <w:t>the complainant or resident, or the legal representative</w:t>
            </w:r>
            <w:r w:rsidRPr="00BC7966">
              <w:rPr>
                <w:rFonts w:cs="Arial"/>
                <w:sz w:val="20"/>
                <w:szCs w:val="20"/>
              </w:rPr>
              <w:t xml:space="preserve"> of the complainant or resident, consents to the disclosure and the consent is given in writing;</w:t>
            </w:r>
          </w:p>
          <w:p w:rsidR="00BD1C03" w:rsidRPr="00BD1C03" w:rsidRDefault="00BD1C03" w:rsidP="00BD1C03">
            <w:pPr>
              <w:pStyle w:val="ListParagraph"/>
              <w:spacing w:before="240" w:after="0" w:line="216" w:lineRule="auto"/>
              <w:ind w:left="522"/>
              <w:rPr>
                <w:rFonts w:cs="Arial"/>
                <w:sz w:val="8"/>
                <w:szCs w:val="8"/>
              </w:rPr>
            </w:pPr>
          </w:p>
          <w:p w:rsidR="00BD1C03" w:rsidRPr="00BD1C03" w:rsidRDefault="00BC7966" w:rsidP="00BD1C03">
            <w:pPr>
              <w:pStyle w:val="ListParagraph"/>
              <w:numPr>
                <w:ilvl w:val="0"/>
                <w:numId w:val="34"/>
              </w:numPr>
              <w:spacing w:before="240" w:after="0" w:line="216" w:lineRule="auto"/>
              <w:ind w:left="522"/>
              <w:rPr>
                <w:rFonts w:cs="Arial"/>
                <w:sz w:val="8"/>
                <w:szCs w:val="8"/>
              </w:rPr>
            </w:pPr>
            <w:r w:rsidRPr="00BC7966">
              <w:rPr>
                <w:rFonts w:cs="Arial"/>
                <w:sz w:val="20"/>
                <w:szCs w:val="20"/>
              </w:rPr>
              <w:t>the complainant or resident gives consent orally and the consent is documented contemporaneously in a writing made by a representative of the Office that is witnessed by the representative and a third-party witness; or</w:t>
            </w:r>
          </w:p>
          <w:p w:rsidR="00BD1C03" w:rsidRPr="00BD1C03" w:rsidRDefault="00BD1C03" w:rsidP="00BD1C03">
            <w:pPr>
              <w:pStyle w:val="ListParagraph"/>
              <w:spacing w:before="240" w:after="0" w:line="216" w:lineRule="auto"/>
              <w:ind w:left="522"/>
              <w:rPr>
                <w:rFonts w:cs="Arial"/>
                <w:sz w:val="8"/>
                <w:szCs w:val="8"/>
              </w:rPr>
            </w:pPr>
          </w:p>
          <w:p w:rsidR="00BC7966" w:rsidRPr="00BC7966" w:rsidRDefault="00BC7966" w:rsidP="00BD1C03">
            <w:pPr>
              <w:pStyle w:val="ListParagraph"/>
              <w:numPr>
                <w:ilvl w:val="0"/>
                <w:numId w:val="34"/>
              </w:numPr>
              <w:spacing w:before="240" w:after="0" w:line="216" w:lineRule="auto"/>
              <w:ind w:left="522"/>
              <w:rPr>
                <w:rFonts w:cs="Arial"/>
                <w:sz w:val="20"/>
                <w:szCs w:val="20"/>
              </w:rPr>
            </w:pPr>
            <w:r w:rsidRPr="00BC7966">
              <w:rPr>
                <w:rFonts w:cs="Arial"/>
                <w:sz w:val="20"/>
                <w:szCs w:val="20"/>
              </w:rPr>
              <w:t>disclosure is required by court order.</w:t>
            </w:r>
          </w:p>
          <w:p w:rsidR="00BC7966" w:rsidRPr="00BC7966" w:rsidRDefault="00BC7966" w:rsidP="00BD1C03">
            <w:pPr>
              <w:spacing w:before="240" w:after="0" w:line="216" w:lineRule="auto"/>
              <w:rPr>
                <w:rFonts w:cs="Arial"/>
                <w:sz w:val="20"/>
                <w:szCs w:val="20"/>
              </w:rPr>
            </w:pPr>
            <w:r w:rsidRPr="00BC7966">
              <w:rPr>
                <w:rFonts w:cs="Arial"/>
                <w:sz w:val="20"/>
                <w:szCs w:val="20"/>
              </w:rPr>
              <w:t>The LTCOP will request consent of the resident or legal representative to reveal his/her identity prior to sending a report to APS. The LTCOP will cross report suspected abuse complaints (which have occurred outside of a LTC facility (e.g., abuse during a home visit, financial abuse occurring at a financial institution) to APS when the LTCOP has written or oral consent of the resident or the resident’s legal representative, or a court order.  The LTCOP will submit a “Report of Suspected Dependent Adult/Elder Abuse” form (SOC 341) and/or a “Complaint from the Long-Term Care Ombudsman” form (CDA 223) to APS.</w:t>
            </w:r>
          </w:p>
          <w:p w:rsidR="00BC7966" w:rsidRPr="00BC7966" w:rsidRDefault="00BC7966" w:rsidP="00BD1C03">
            <w:pPr>
              <w:spacing w:before="240" w:after="0" w:line="216" w:lineRule="auto"/>
              <w:rPr>
                <w:rFonts w:ascii="Arial" w:hAnsi="Arial" w:cs="Arial"/>
              </w:rPr>
            </w:pPr>
            <w:r w:rsidRPr="00BC7966">
              <w:rPr>
                <w:rFonts w:cs="Arial"/>
                <w:sz w:val="20"/>
                <w:szCs w:val="20"/>
              </w:rPr>
              <w:t>When the LTCOP does not have consent from all parties to release their identities, the LTCOP may only cross</w:t>
            </w:r>
            <w:r>
              <w:rPr>
                <w:rFonts w:cs="Arial"/>
                <w:sz w:val="20"/>
                <w:szCs w:val="20"/>
              </w:rPr>
              <w:t>-</w:t>
            </w:r>
            <w:r w:rsidRPr="00BC7966">
              <w:rPr>
                <w:rFonts w:cs="Arial"/>
                <w:sz w:val="20"/>
                <w:szCs w:val="20"/>
              </w:rPr>
              <w:t>report to APS, if identifying information is redacted (e.g., resident name, ethnicity, room number, etc.).  The LTCOP shall release to APS agency reports of known or suspected abuse as described in this MOU, including redacted reports.</w:t>
            </w:r>
          </w:p>
        </w:tc>
      </w:tr>
    </w:tbl>
    <w:p w:rsidR="00BC7966" w:rsidRDefault="00BC7966" w:rsidP="00715B02">
      <w:pPr>
        <w:jc w:val="center"/>
        <w:rPr>
          <w:rFonts w:ascii="Arial" w:hAnsi="Arial" w:cs="Arial"/>
          <w:b/>
          <w:bCs/>
        </w:rPr>
      </w:pPr>
    </w:p>
    <w:p w:rsidR="00715B02" w:rsidRDefault="00715B02" w:rsidP="00715B02">
      <w:pPr>
        <w:rPr>
          <w:rFonts w:ascii="Arial" w:hAnsi="Arial" w:cs="Arial"/>
          <w:b/>
          <w:bCs/>
        </w:rPr>
      </w:pPr>
      <w:r>
        <w:rPr>
          <w:rFonts w:ascii="Arial" w:hAnsi="Arial" w:cs="Arial"/>
          <w:b/>
          <w:bCs/>
        </w:rPr>
        <w:br w:type="page"/>
      </w:r>
    </w:p>
    <w:p w:rsidR="00715B02" w:rsidRPr="000D352F" w:rsidRDefault="00715B02" w:rsidP="000D352F">
      <w:pPr>
        <w:pStyle w:val="Heading2"/>
      </w:pPr>
      <w:r w:rsidRPr="000D352F">
        <w:lastRenderedPageBreak/>
        <w:t>Joint Responsibilities of the (Local APS) and the (Local LTCOP)</w:t>
      </w:r>
    </w:p>
    <w:p w:rsidR="00715B02" w:rsidRDefault="00715B02" w:rsidP="00715B02">
      <w:pPr>
        <w:rPr>
          <w:rFonts w:ascii="Arial" w:hAnsi="Arial" w:cs="Arial"/>
        </w:rPr>
      </w:pPr>
    </w:p>
    <w:p w:rsidR="00715B02" w:rsidRPr="0027108F" w:rsidRDefault="00715B02" w:rsidP="0027108F">
      <w:pPr>
        <w:pStyle w:val="NoSpacing"/>
        <w:rPr>
          <w:spacing w:val="-5"/>
        </w:rPr>
      </w:pPr>
      <w:r w:rsidRPr="0027108F">
        <w:rPr>
          <w:spacing w:val="-5"/>
        </w:rPr>
        <w:t>The following responsibilities confirm the agreement between the LTCOP and APS for coordination of services and to share information between such agencies while adhering to consent and confidentiality requirements.</w:t>
      </w:r>
    </w:p>
    <w:p w:rsidR="002817ED" w:rsidRPr="002817ED" w:rsidRDefault="002817ED" w:rsidP="002817ED">
      <w:pPr>
        <w:tabs>
          <w:tab w:val="left" w:pos="0"/>
        </w:tabs>
        <w:ind w:right="18"/>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2817ED" w:rsidRPr="00E213DD" w:rsidTr="002817ED">
        <w:trPr>
          <w:trHeight w:val="341"/>
        </w:trPr>
        <w:tc>
          <w:tcPr>
            <w:tcW w:w="9918" w:type="dxa"/>
            <w:tcBorders>
              <w:top w:val="nil"/>
              <w:left w:val="single" w:sz="4" w:space="0" w:color="auto"/>
              <w:right w:val="single" w:sz="4" w:space="0" w:color="auto"/>
            </w:tcBorders>
          </w:tcPr>
          <w:p w:rsidR="002817ED" w:rsidRPr="000D352F" w:rsidRDefault="002817ED" w:rsidP="000D352F">
            <w:pPr>
              <w:pStyle w:val="Heading3"/>
              <w:spacing w:before="0"/>
            </w:pPr>
            <w:r w:rsidRPr="000D352F">
              <w:t>The (insert name of local LTCOP) and the (insert name of local APS) mutually agree to</w:t>
            </w:r>
            <w:r>
              <w:t>:</w:t>
            </w:r>
          </w:p>
        </w:tc>
      </w:tr>
      <w:tr w:rsidR="00715B02" w:rsidRPr="00E213DD" w:rsidTr="002817ED">
        <w:trPr>
          <w:trHeight w:val="8684"/>
        </w:trPr>
        <w:tc>
          <w:tcPr>
            <w:tcW w:w="9918" w:type="dxa"/>
          </w:tcPr>
          <w:p w:rsidR="00715B02" w:rsidRPr="00E213DD" w:rsidRDefault="00715B02" w:rsidP="002817ED">
            <w:pPr>
              <w:spacing w:after="0"/>
              <w:rPr>
                <w:rFonts w:ascii="Arial" w:hAnsi="Arial" w:cs="Arial"/>
              </w:rPr>
            </w:pPr>
          </w:p>
          <w:p w:rsidR="00715B02" w:rsidRPr="000D352F" w:rsidRDefault="00715B02" w:rsidP="000D352F">
            <w:pPr>
              <w:widowControl w:val="0"/>
              <w:numPr>
                <w:ilvl w:val="0"/>
                <w:numId w:val="19"/>
              </w:numPr>
              <w:tabs>
                <w:tab w:val="clear" w:pos="1440"/>
                <w:tab w:val="num" w:pos="540"/>
              </w:tabs>
              <w:autoSpaceDE w:val="0"/>
              <w:autoSpaceDN w:val="0"/>
              <w:spacing w:line="240" w:lineRule="auto"/>
              <w:ind w:left="540"/>
              <w:rPr>
                <w:rFonts w:cs="Arial"/>
                <w:sz w:val="20"/>
                <w:szCs w:val="20"/>
              </w:rPr>
            </w:pPr>
            <w:r w:rsidRPr="000D352F">
              <w:rPr>
                <w:rFonts w:cs="Arial"/>
                <w:sz w:val="20"/>
                <w:szCs w:val="20"/>
              </w:rPr>
              <w:t xml:space="preserve">Maintain communication by convening pre-scheduled meetings between the LTCOP and APS </w:t>
            </w:r>
            <w:r w:rsidRPr="000D352F">
              <w:rPr>
                <w:rFonts w:cs="Arial"/>
                <w:b/>
                <w:i/>
                <w:sz w:val="20"/>
                <w:szCs w:val="20"/>
              </w:rPr>
              <w:t>(insert reasonable frequency)</w:t>
            </w:r>
            <w:r w:rsidRPr="000D352F">
              <w:rPr>
                <w:rFonts w:cs="Arial"/>
                <w:sz w:val="20"/>
                <w:szCs w:val="20"/>
              </w:rPr>
              <w:t>.</w:t>
            </w:r>
          </w:p>
          <w:p w:rsidR="00715B02" w:rsidRPr="000D352F" w:rsidRDefault="00715B02" w:rsidP="000D352F">
            <w:pPr>
              <w:widowControl w:val="0"/>
              <w:numPr>
                <w:ilvl w:val="0"/>
                <w:numId w:val="19"/>
              </w:numPr>
              <w:tabs>
                <w:tab w:val="clear" w:pos="1440"/>
                <w:tab w:val="num" w:pos="540"/>
              </w:tabs>
              <w:autoSpaceDE w:val="0"/>
              <w:autoSpaceDN w:val="0"/>
              <w:spacing w:line="240" w:lineRule="auto"/>
              <w:ind w:left="540"/>
              <w:rPr>
                <w:rFonts w:cs="Arial"/>
                <w:sz w:val="20"/>
                <w:szCs w:val="20"/>
              </w:rPr>
            </w:pPr>
            <w:r w:rsidRPr="000D352F">
              <w:rPr>
                <w:rFonts w:cs="Arial"/>
                <w:spacing w:val="-4"/>
                <w:sz w:val="20"/>
                <w:szCs w:val="20"/>
              </w:rPr>
              <w:t>Assign staff from APS and the LTCOP to serve as liaisons to respond to requests for policy or program interpretations,</w:t>
            </w:r>
            <w:r w:rsidRPr="000D352F">
              <w:rPr>
                <w:rFonts w:cs="Arial"/>
                <w:sz w:val="20"/>
                <w:szCs w:val="20"/>
              </w:rPr>
              <w:t xml:space="preserve"> program operations information, and training information.</w:t>
            </w:r>
          </w:p>
          <w:p w:rsidR="00715B02" w:rsidRPr="000D352F" w:rsidRDefault="00715B02" w:rsidP="000D352F">
            <w:pPr>
              <w:widowControl w:val="0"/>
              <w:numPr>
                <w:ilvl w:val="0"/>
                <w:numId w:val="19"/>
              </w:numPr>
              <w:tabs>
                <w:tab w:val="clear" w:pos="1440"/>
                <w:tab w:val="num" w:pos="540"/>
              </w:tabs>
              <w:autoSpaceDE w:val="0"/>
              <w:autoSpaceDN w:val="0"/>
              <w:spacing w:line="240" w:lineRule="auto"/>
              <w:ind w:left="540"/>
              <w:rPr>
                <w:rFonts w:cs="Arial"/>
                <w:sz w:val="20"/>
                <w:szCs w:val="20"/>
              </w:rPr>
            </w:pPr>
            <w:r w:rsidRPr="000D352F">
              <w:rPr>
                <w:rFonts w:cs="Arial"/>
                <w:spacing w:val="2"/>
                <w:sz w:val="20"/>
                <w:szCs w:val="20"/>
              </w:rPr>
              <w:t>APS and the LTCOP will inform each other of any relevant changes pertaining to laws, regulations, policies,</w:t>
            </w:r>
            <w:r w:rsidRPr="000D352F">
              <w:rPr>
                <w:rFonts w:cs="Arial"/>
                <w:sz w:val="20"/>
                <w:szCs w:val="20"/>
              </w:rPr>
              <w:t xml:space="preserve"> </w:t>
            </w:r>
            <w:r w:rsidRPr="000D352F">
              <w:rPr>
                <w:rFonts w:cs="Arial"/>
                <w:spacing w:val="2"/>
                <w:sz w:val="20"/>
                <w:szCs w:val="20"/>
              </w:rPr>
              <w:t>and procedures regarding the reporting and investigation of suspected abuse, as well as any relevant changes</w:t>
            </w:r>
            <w:r w:rsidRPr="000D352F">
              <w:rPr>
                <w:rFonts w:cs="Arial"/>
                <w:sz w:val="20"/>
                <w:szCs w:val="20"/>
              </w:rPr>
              <w:t xml:space="preserve"> in APS and LTCOP operations including local program staffing.  This information will be sent directly to APS and LTCOP liaisons.</w:t>
            </w:r>
          </w:p>
          <w:p w:rsidR="00715B02" w:rsidRPr="000D352F" w:rsidRDefault="00715B02" w:rsidP="000D352F">
            <w:pPr>
              <w:widowControl w:val="0"/>
              <w:numPr>
                <w:ilvl w:val="0"/>
                <w:numId w:val="19"/>
              </w:numPr>
              <w:tabs>
                <w:tab w:val="clear" w:pos="1440"/>
                <w:tab w:val="num" w:pos="540"/>
              </w:tabs>
              <w:autoSpaceDE w:val="0"/>
              <w:autoSpaceDN w:val="0"/>
              <w:spacing w:line="240" w:lineRule="auto"/>
              <w:ind w:left="540"/>
              <w:rPr>
                <w:rFonts w:cs="Arial"/>
                <w:sz w:val="20"/>
                <w:szCs w:val="20"/>
              </w:rPr>
            </w:pPr>
            <w:r w:rsidRPr="000D352F">
              <w:rPr>
                <w:rFonts w:cs="Arial"/>
                <w:sz w:val="20"/>
                <w:szCs w:val="20"/>
              </w:rPr>
              <w:t>If APS or the LTCOP have complaints, or are dissatisfied with the response to a complaint or inquiry, they will contact the designated liaison (or other designated person) to discuss and handle such matters as necessary.</w:t>
            </w:r>
          </w:p>
          <w:p w:rsidR="00715B02" w:rsidRPr="000D352F" w:rsidRDefault="00715B02" w:rsidP="000D352F">
            <w:pPr>
              <w:widowControl w:val="0"/>
              <w:numPr>
                <w:ilvl w:val="0"/>
                <w:numId w:val="19"/>
              </w:numPr>
              <w:tabs>
                <w:tab w:val="clear" w:pos="1440"/>
                <w:tab w:val="num" w:pos="540"/>
              </w:tabs>
              <w:autoSpaceDE w:val="0"/>
              <w:autoSpaceDN w:val="0"/>
              <w:spacing w:line="240" w:lineRule="auto"/>
              <w:ind w:left="540"/>
              <w:rPr>
                <w:rFonts w:cs="Arial"/>
                <w:sz w:val="20"/>
                <w:szCs w:val="20"/>
              </w:rPr>
            </w:pPr>
            <w:r w:rsidRPr="000D352F">
              <w:rPr>
                <w:rFonts w:cs="Arial"/>
                <w:sz w:val="20"/>
                <w:szCs w:val="20"/>
              </w:rPr>
              <w:t xml:space="preserve">For cases that require APS and LTCOP coordination, including a joint response, the designated liaison (or other designated person) will be the first point of contact.  </w:t>
            </w:r>
          </w:p>
          <w:p w:rsidR="00715B02" w:rsidRPr="000D352F" w:rsidRDefault="00715B02" w:rsidP="000D352F">
            <w:pPr>
              <w:widowControl w:val="0"/>
              <w:numPr>
                <w:ilvl w:val="0"/>
                <w:numId w:val="19"/>
              </w:numPr>
              <w:tabs>
                <w:tab w:val="clear" w:pos="1440"/>
                <w:tab w:val="num" w:pos="540"/>
              </w:tabs>
              <w:autoSpaceDE w:val="0"/>
              <w:autoSpaceDN w:val="0"/>
              <w:spacing w:line="240" w:lineRule="auto"/>
              <w:ind w:left="540"/>
              <w:rPr>
                <w:rFonts w:cs="Arial"/>
                <w:sz w:val="20"/>
                <w:szCs w:val="20"/>
              </w:rPr>
            </w:pPr>
            <w:r w:rsidRPr="000D352F">
              <w:rPr>
                <w:rFonts w:cs="Arial"/>
                <w:sz w:val="20"/>
                <w:szCs w:val="20"/>
              </w:rPr>
              <w:t>If APS or LTCOP receive reports that are outside of their jurisdiction they will provide all information related to that referral without redaction to the other agency.</w:t>
            </w:r>
          </w:p>
          <w:p w:rsidR="00715B02" w:rsidRPr="000D352F" w:rsidRDefault="00715B02" w:rsidP="000D352F">
            <w:pPr>
              <w:widowControl w:val="0"/>
              <w:numPr>
                <w:ilvl w:val="0"/>
                <w:numId w:val="19"/>
              </w:numPr>
              <w:tabs>
                <w:tab w:val="clear" w:pos="1440"/>
                <w:tab w:val="num" w:pos="540"/>
              </w:tabs>
              <w:autoSpaceDE w:val="0"/>
              <w:autoSpaceDN w:val="0"/>
              <w:spacing w:line="240" w:lineRule="auto"/>
              <w:ind w:left="540"/>
              <w:rPr>
                <w:rFonts w:cs="Arial"/>
                <w:sz w:val="20"/>
                <w:szCs w:val="20"/>
              </w:rPr>
            </w:pPr>
            <w:r w:rsidRPr="002817ED">
              <w:rPr>
                <w:rFonts w:cs="Arial"/>
                <w:spacing w:val="-2"/>
                <w:sz w:val="20"/>
                <w:szCs w:val="20"/>
              </w:rPr>
              <w:t>Exchange information regarding training opportunities.  When the LTCOP conducts training sessions, APS personnel</w:t>
            </w:r>
            <w:r w:rsidRPr="000D352F">
              <w:rPr>
                <w:rFonts w:cs="Arial"/>
                <w:sz w:val="20"/>
                <w:szCs w:val="20"/>
              </w:rPr>
              <w:t xml:space="preserve"> </w:t>
            </w:r>
            <w:r w:rsidRPr="002817ED">
              <w:rPr>
                <w:rFonts w:cs="Arial"/>
                <w:spacing w:val="-2"/>
                <w:sz w:val="20"/>
                <w:szCs w:val="20"/>
              </w:rPr>
              <w:t>should be invited to attend.  If appropriate, APS personnel should be invited to participate as trainers.  Conversely,</w:t>
            </w:r>
            <w:r w:rsidRPr="000D352F">
              <w:rPr>
                <w:rFonts w:cs="Arial"/>
                <w:sz w:val="20"/>
                <w:szCs w:val="20"/>
              </w:rPr>
              <w:t xml:space="preserve"> when APS conducts a relevant training session, LTCOP personnel should be invited to attend.  If appropriate, LTCOP personnel should be invited to participate as trainers.</w:t>
            </w:r>
          </w:p>
          <w:p w:rsidR="00715B02" w:rsidRPr="000D352F" w:rsidRDefault="00715B02" w:rsidP="000D352F">
            <w:pPr>
              <w:widowControl w:val="0"/>
              <w:numPr>
                <w:ilvl w:val="0"/>
                <w:numId w:val="19"/>
              </w:numPr>
              <w:tabs>
                <w:tab w:val="clear" w:pos="1440"/>
                <w:tab w:val="num" w:pos="540"/>
              </w:tabs>
              <w:autoSpaceDE w:val="0"/>
              <w:autoSpaceDN w:val="0"/>
              <w:spacing w:line="240" w:lineRule="auto"/>
              <w:ind w:left="540"/>
              <w:rPr>
                <w:rFonts w:cs="Arial"/>
                <w:sz w:val="20"/>
                <w:szCs w:val="20"/>
              </w:rPr>
            </w:pPr>
            <w:r w:rsidRPr="002817ED">
              <w:rPr>
                <w:rFonts w:cs="Arial"/>
                <w:spacing w:val="-2"/>
                <w:sz w:val="20"/>
                <w:szCs w:val="20"/>
              </w:rPr>
              <w:t>If a situation arises that this MOU does not sufficiently address, and further examination of jurisdiction is required,</w:t>
            </w:r>
            <w:r w:rsidRPr="000D352F">
              <w:rPr>
                <w:rFonts w:cs="Arial"/>
                <w:sz w:val="20"/>
                <w:szCs w:val="20"/>
              </w:rPr>
              <w:t xml:space="preserve"> the first point of contact will be each agency’s respective liaison.  If the liaison does not have the authority to make a determination on such a matter, s/he will seek consultation utilizing current policies and procedures and render an answer to the other agency liaison.</w:t>
            </w:r>
          </w:p>
          <w:p w:rsidR="00715B02" w:rsidRPr="000D352F" w:rsidRDefault="00715B02" w:rsidP="000D352F">
            <w:pPr>
              <w:widowControl w:val="0"/>
              <w:numPr>
                <w:ilvl w:val="0"/>
                <w:numId w:val="19"/>
              </w:numPr>
              <w:tabs>
                <w:tab w:val="clear" w:pos="1440"/>
                <w:tab w:val="num" w:pos="540"/>
              </w:tabs>
              <w:autoSpaceDE w:val="0"/>
              <w:autoSpaceDN w:val="0"/>
              <w:spacing w:line="240" w:lineRule="auto"/>
              <w:ind w:left="540"/>
              <w:rPr>
                <w:rFonts w:cs="Arial"/>
                <w:sz w:val="20"/>
                <w:szCs w:val="20"/>
              </w:rPr>
            </w:pPr>
            <w:r w:rsidRPr="000D352F">
              <w:rPr>
                <w:rFonts w:cs="Arial"/>
                <w:sz w:val="20"/>
                <w:szCs w:val="20"/>
              </w:rPr>
              <w:t>This MOU is an agreement to work cooperatively and is subject to modification and amendment upon the request of either party and with mutual consent.</w:t>
            </w:r>
          </w:p>
          <w:p w:rsidR="00715B02" w:rsidRDefault="00715B02" w:rsidP="002817ED">
            <w:pPr>
              <w:widowControl w:val="0"/>
              <w:numPr>
                <w:ilvl w:val="0"/>
                <w:numId w:val="19"/>
              </w:numPr>
              <w:tabs>
                <w:tab w:val="clear" w:pos="1440"/>
                <w:tab w:val="num" w:pos="540"/>
              </w:tabs>
              <w:autoSpaceDE w:val="0"/>
              <w:autoSpaceDN w:val="0"/>
              <w:spacing w:line="240" w:lineRule="auto"/>
              <w:ind w:left="540"/>
              <w:rPr>
                <w:rFonts w:ascii="Arial" w:hAnsi="Arial" w:cs="Arial"/>
              </w:rPr>
            </w:pPr>
            <w:r w:rsidRPr="002817ED">
              <w:rPr>
                <w:rFonts w:cs="Arial"/>
                <w:sz w:val="20"/>
                <w:szCs w:val="20"/>
              </w:rPr>
              <w:t xml:space="preserve">Either party to this MOU may modify or terminate the MOU upon written notice provided at least 30 days in advance to the other party.  </w:t>
            </w:r>
          </w:p>
        </w:tc>
      </w:tr>
    </w:tbl>
    <w:p w:rsidR="00715B02" w:rsidRPr="00085FEE" w:rsidRDefault="00715B02" w:rsidP="002817ED">
      <w:pPr>
        <w:pStyle w:val="Heading2"/>
        <w:spacing w:before="0"/>
        <w:rPr>
          <w:rFonts w:ascii="Arial" w:hAnsi="Arial" w:cs="Arial"/>
          <w:b w:val="0"/>
          <w:bCs w:val="0"/>
        </w:rPr>
      </w:pPr>
      <w:r>
        <w:rPr>
          <w:rFonts w:ascii="Arial" w:hAnsi="Arial" w:cs="Arial"/>
        </w:rPr>
        <w:br w:type="page"/>
      </w:r>
      <w:r w:rsidRPr="002817ED">
        <w:lastRenderedPageBreak/>
        <w:t>Mutual Cooperation</w:t>
      </w:r>
    </w:p>
    <w:p w:rsidR="00715B02" w:rsidRPr="00085FEE" w:rsidRDefault="00715B02" w:rsidP="00715B02">
      <w:pPr>
        <w:rPr>
          <w:rFonts w:ascii="Arial" w:hAnsi="Arial" w:cs="Arial"/>
        </w:rPr>
      </w:pPr>
    </w:p>
    <w:p w:rsidR="00715B02" w:rsidRPr="002817ED" w:rsidRDefault="00715B02" w:rsidP="002817ED">
      <w:pPr>
        <w:tabs>
          <w:tab w:val="left" w:pos="0"/>
        </w:tabs>
        <w:ind w:right="18"/>
        <w:rPr>
          <w:rFonts w:cs="Arial"/>
        </w:rPr>
      </w:pPr>
      <w:r w:rsidRPr="002817ED">
        <w:rPr>
          <w:rFonts w:cs="Arial"/>
        </w:rPr>
        <w:t>The following responsibilities confirm the agreement between (local LTCOP) and (local APS) to provide mutual support and cooperation.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817ED" w:rsidRPr="00E213DD" w:rsidTr="002817ED">
        <w:tc>
          <w:tcPr>
            <w:tcW w:w="11016" w:type="dxa"/>
            <w:tcBorders>
              <w:top w:val="nil"/>
            </w:tcBorders>
          </w:tcPr>
          <w:p w:rsidR="002817ED" w:rsidRDefault="002817ED" w:rsidP="002817ED">
            <w:pPr>
              <w:pStyle w:val="Heading3"/>
              <w:spacing w:before="0"/>
              <w:rPr>
                <w:rFonts w:ascii="Arial" w:hAnsi="Arial" w:cs="Arial"/>
              </w:rPr>
            </w:pPr>
            <w:r w:rsidRPr="002817ED">
              <w:t>The (insert name of local LTCOP) and the (insert name of local APS) mutually agree that:</w:t>
            </w:r>
          </w:p>
        </w:tc>
      </w:tr>
      <w:tr w:rsidR="00715B02" w:rsidRPr="00E213DD" w:rsidTr="0044045B">
        <w:tc>
          <w:tcPr>
            <w:tcW w:w="11016" w:type="dxa"/>
          </w:tcPr>
          <w:p w:rsidR="00715B02" w:rsidRPr="00085FEE" w:rsidRDefault="00715B02" w:rsidP="0044045B">
            <w:pPr>
              <w:pStyle w:val="Style2"/>
              <w:adjustRightInd/>
              <w:jc w:val="both"/>
              <w:rPr>
                <w:rFonts w:ascii="Arial" w:hAnsi="Arial" w:cs="Arial"/>
              </w:rPr>
            </w:pPr>
          </w:p>
          <w:p w:rsidR="00715B02" w:rsidRPr="00E41901" w:rsidRDefault="00715B02" w:rsidP="00E41901">
            <w:pPr>
              <w:widowControl w:val="0"/>
              <w:numPr>
                <w:ilvl w:val="0"/>
                <w:numId w:val="20"/>
              </w:numPr>
              <w:tabs>
                <w:tab w:val="clear" w:pos="1440"/>
                <w:tab w:val="num" w:pos="540"/>
              </w:tabs>
              <w:autoSpaceDE w:val="0"/>
              <w:autoSpaceDN w:val="0"/>
              <w:spacing w:line="240" w:lineRule="auto"/>
              <w:ind w:left="547"/>
              <w:rPr>
                <w:rFonts w:cs="Arial"/>
                <w:sz w:val="20"/>
                <w:szCs w:val="20"/>
              </w:rPr>
            </w:pPr>
            <w:r w:rsidRPr="00E41901">
              <w:rPr>
                <w:rFonts w:cs="Arial"/>
                <w:sz w:val="20"/>
                <w:szCs w:val="20"/>
              </w:rPr>
              <w:t xml:space="preserve">APS may refer to LTCOP complaints relating to abuse and neglect or any complaint that a resident may have regarding health, safety, welfare and rights.  </w:t>
            </w:r>
          </w:p>
          <w:p w:rsidR="00715B02" w:rsidRPr="00E41901" w:rsidRDefault="00715B02" w:rsidP="00E41901">
            <w:pPr>
              <w:widowControl w:val="0"/>
              <w:numPr>
                <w:ilvl w:val="0"/>
                <w:numId w:val="20"/>
              </w:numPr>
              <w:tabs>
                <w:tab w:val="clear" w:pos="1440"/>
                <w:tab w:val="num" w:pos="540"/>
              </w:tabs>
              <w:autoSpaceDE w:val="0"/>
              <w:autoSpaceDN w:val="0"/>
              <w:spacing w:line="240" w:lineRule="auto"/>
              <w:ind w:left="547"/>
              <w:rPr>
                <w:rFonts w:cs="Arial"/>
                <w:sz w:val="20"/>
                <w:szCs w:val="20"/>
              </w:rPr>
            </w:pPr>
            <w:r w:rsidRPr="00E41901">
              <w:rPr>
                <w:rFonts w:cs="Arial"/>
                <w:sz w:val="20"/>
                <w:szCs w:val="20"/>
              </w:rPr>
              <w:t>APS may contact the LTCOP to obtain facility referrals including referrals for emergency placement or sheltering programs.</w:t>
            </w:r>
          </w:p>
          <w:p w:rsidR="00715B02" w:rsidRPr="00E41901" w:rsidRDefault="00715B02" w:rsidP="00E41901">
            <w:pPr>
              <w:widowControl w:val="0"/>
              <w:numPr>
                <w:ilvl w:val="0"/>
                <w:numId w:val="20"/>
              </w:numPr>
              <w:tabs>
                <w:tab w:val="clear" w:pos="1440"/>
                <w:tab w:val="num" w:pos="540"/>
              </w:tabs>
              <w:autoSpaceDE w:val="0"/>
              <w:autoSpaceDN w:val="0"/>
              <w:spacing w:line="240" w:lineRule="auto"/>
              <w:ind w:left="547"/>
              <w:rPr>
                <w:rFonts w:cs="Arial"/>
                <w:sz w:val="20"/>
                <w:szCs w:val="20"/>
              </w:rPr>
            </w:pPr>
            <w:r w:rsidRPr="00E41901">
              <w:rPr>
                <w:rFonts w:cs="Arial"/>
                <w:sz w:val="20"/>
                <w:szCs w:val="20"/>
              </w:rPr>
              <w:t>The LTCOP may contact APS to help with placement when a facility is closed.</w:t>
            </w:r>
          </w:p>
          <w:p w:rsidR="00715B02" w:rsidRPr="00E41901" w:rsidRDefault="00715B02" w:rsidP="00E41901">
            <w:pPr>
              <w:widowControl w:val="0"/>
              <w:numPr>
                <w:ilvl w:val="0"/>
                <w:numId w:val="20"/>
              </w:numPr>
              <w:tabs>
                <w:tab w:val="clear" w:pos="1440"/>
                <w:tab w:val="num" w:pos="540"/>
              </w:tabs>
              <w:autoSpaceDE w:val="0"/>
              <w:autoSpaceDN w:val="0"/>
              <w:spacing w:line="240" w:lineRule="auto"/>
              <w:ind w:left="547"/>
              <w:rPr>
                <w:rFonts w:cs="Arial"/>
                <w:sz w:val="20"/>
                <w:szCs w:val="20"/>
              </w:rPr>
            </w:pPr>
            <w:r w:rsidRPr="00E41901">
              <w:rPr>
                <w:rFonts w:cs="Arial"/>
                <w:spacing w:val="4"/>
                <w:sz w:val="20"/>
                <w:szCs w:val="20"/>
              </w:rPr>
              <w:t>In the event of a disaster, APS and the LTCOP shall coordinate efforts to find emergency placements.</w:t>
            </w:r>
            <w:r w:rsidRPr="00E41901">
              <w:rPr>
                <w:rFonts w:cs="Arial"/>
                <w:sz w:val="20"/>
                <w:szCs w:val="20"/>
              </w:rPr>
              <w:t xml:space="preserve"> </w:t>
            </w:r>
            <w:r w:rsidRPr="00E41901">
              <w:rPr>
                <w:rFonts w:cs="Arial"/>
                <w:spacing w:val="2"/>
                <w:sz w:val="20"/>
                <w:szCs w:val="20"/>
              </w:rPr>
              <w:t xml:space="preserve">The agency with case jurisdiction will be the lead. The LTCOP can be contacted for referrals for such </w:t>
            </w:r>
            <w:r w:rsidRPr="00E41901">
              <w:rPr>
                <w:rFonts w:cs="Arial"/>
                <w:sz w:val="20"/>
                <w:szCs w:val="20"/>
              </w:rPr>
              <w:t>placements and for information about facilities affected by a natural or manmade disaster.</w:t>
            </w:r>
          </w:p>
          <w:p w:rsidR="00715B02" w:rsidRPr="00E41901" w:rsidRDefault="00715B02" w:rsidP="00E41901">
            <w:pPr>
              <w:widowControl w:val="0"/>
              <w:numPr>
                <w:ilvl w:val="0"/>
                <w:numId w:val="20"/>
              </w:numPr>
              <w:tabs>
                <w:tab w:val="clear" w:pos="1440"/>
                <w:tab w:val="num" w:pos="540"/>
              </w:tabs>
              <w:autoSpaceDE w:val="0"/>
              <w:autoSpaceDN w:val="0"/>
              <w:spacing w:line="240" w:lineRule="auto"/>
              <w:ind w:left="547"/>
              <w:rPr>
                <w:rFonts w:cs="Arial"/>
                <w:sz w:val="20"/>
                <w:szCs w:val="20"/>
              </w:rPr>
            </w:pPr>
            <w:r w:rsidRPr="00E41901">
              <w:rPr>
                <w:rFonts w:cs="Arial"/>
                <w:spacing w:val="-2"/>
                <w:sz w:val="20"/>
                <w:szCs w:val="20"/>
              </w:rPr>
              <w:t xml:space="preserve">If a client is </w:t>
            </w:r>
            <w:r w:rsidRPr="00E41901">
              <w:rPr>
                <w:rFonts w:cs="Arial"/>
                <w:spacing w:val="-2"/>
                <w:sz w:val="20"/>
                <w:szCs w:val="20"/>
                <w:u w:val="single"/>
              </w:rPr>
              <w:t>threatening</w:t>
            </w:r>
            <w:r w:rsidRPr="00E41901">
              <w:rPr>
                <w:rFonts w:cs="Arial"/>
                <w:spacing w:val="-2"/>
                <w:sz w:val="20"/>
                <w:szCs w:val="20"/>
              </w:rPr>
              <w:t xml:space="preserve"> to leave a facility against medical advice (AMA), a referral to the LTCOP can be made.</w:t>
            </w:r>
            <w:r w:rsidRPr="00E41901">
              <w:rPr>
                <w:rFonts w:cs="Arial"/>
                <w:sz w:val="20"/>
                <w:szCs w:val="20"/>
              </w:rPr>
              <w:t xml:space="preserve">  If a client is leaving a facility AMA and there is a concern for the client’s safety, the LTCOP will recommend that the facility make a referral to APS </w:t>
            </w:r>
            <w:r w:rsidRPr="00E41901">
              <w:rPr>
                <w:rFonts w:cs="Arial"/>
                <w:sz w:val="20"/>
                <w:szCs w:val="20"/>
                <w:u w:val="single"/>
              </w:rPr>
              <w:t>after</w:t>
            </w:r>
            <w:r w:rsidRPr="00E41901">
              <w:rPr>
                <w:rFonts w:cs="Arial"/>
                <w:sz w:val="20"/>
                <w:szCs w:val="20"/>
              </w:rPr>
              <w:t xml:space="preserve"> the client leaves the facility.  </w:t>
            </w:r>
          </w:p>
          <w:p w:rsidR="00715B02" w:rsidRPr="00E41901" w:rsidRDefault="00715B02" w:rsidP="00E41901">
            <w:pPr>
              <w:widowControl w:val="0"/>
              <w:numPr>
                <w:ilvl w:val="0"/>
                <w:numId w:val="20"/>
              </w:numPr>
              <w:tabs>
                <w:tab w:val="clear" w:pos="1440"/>
                <w:tab w:val="num" w:pos="540"/>
              </w:tabs>
              <w:autoSpaceDE w:val="0"/>
              <w:autoSpaceDN w:val="0"/>
              <w:spacing w:line="240" w:lineRule="auto"/>
              <w:ind w:left="547"/>
              <w:rPr>
                <w:rFonts w:cs="Arial"/>
                <w:sz w:val="20"/>
                <w:szCs w:val="20"/>
              </w:rPr>
            </w:pPr>
            <w:r w:rsidRPr="00E41901">
              <w:rPr>
                <w:rFonts w:cs="Arial"/>
                <w:sz w:val="20"/>
                <w:szCs w:val="20"/>
              </w:rPr>
              <w:t xml:space="preserve">If a client is being illegally transferred or discharged out of a facility or not allowed to return to a facility </w:t>
            </w:r>
            <w:r w:rsidRPr="00E41901">
              <w:rPr>
                <w:rFonts w:cs="Arial"/>
                <w:spacing w:val="2"/>
                <w:sz w:val="20"/>
                <w:szCs w:val="20"/>
              </w:rPr>
              <w:t>from a hospital, the LTCOP can assist in advocating for that client’s right to remain at the facility or return</w:t>
            </w:r>
            <w:r w:rsidRPr="00E41901">
              <w:rPr>
                <w:rFonts w:cs="Arial"/>
                <w:sz w:val="20"/>
                <w:szCs w:val="20"/>
              </w:rPr>
              <w:t xml:space="preserve"> to the facility.  A referral to the LTCOP would be appropriate in this instance. </w:t>
            </w:r>
          </w:p>
          <w:p w:rsidR="00715B02" w:rsidRPr="00E41901" w:rsidRDefault="00715B02" w:rsidP="00E41901">
            <w:pPr>
              <w:widowControl w:val="0"/>
              <w:numPr>
                <w:ilvl w:val="0"/>
                <w:numId w:val="20"/>
              </w:numPr>
              <w:tabs>
                <w:tab w:val="clear" w:pos="1440"/>
                <w:tab w:val="num" w:pos="540"/>
              </w:tabs>
              <w:autoSpaceDE w:val="0"/>
              <w:autoSpaceDN w:val="0"/>
              <w:spacing w:line="240" w:lineRule="auto"/>
              <w:ind w:left="547"/>
              <w:rPr>
                <w:rFonts w:cs="Arial"/>
                <w:sz w:val="20"/>
                <w:szCs w:val="20"/>
              </w:rPr>
            </w:pPr>
            <w:r w:rsidRPr="00E41901">
              <w:rPr>
                <w:rFonts w:cs="Arial"/>
                <w:sz w:val="20"/>
                <w:szCs w:val="20"/>
              </w:rPr>
              <w:t>APS &amp; LTCOP located in counties which frequently have clients hospitalized or placed in/from neighboring counties are encouraged to cooperate with sister entities in neighboring counties. It is recommended that they establish jurisdictional protocols to investigate abuse allegations and ensure clients are served and protected regardless of where the abuse occurred.</w:t>
            </w:r>
          </w:p>
        </w:tc>
      </w:tr>
    </w:tbl>
    <w:p w:rsidR="00715B02" w:rsidRDefault="00715B02" w:rsidP="00715B02">
      <w:pPr>
        <w:pStyle w:val="Style2"/>
        <w:adjustRightInd/>
        <w:ind w:left="435"/>
        <w:jc w:val="center"/>
        <w:rPr>
          <w:rFonts w:ascii="Arial" w:hAnsi="Arial" w:cs="Arial"/>
          <w:b/>
        </w:rPr>
      </w:pPr>
    </w:p>
    <w:p w:rsidR="00715B02" w:rsidRDefault="00715B02" w:rsidP="00715B02">
      <w:pPr>
        <w:rPr>
          <w:rFonts w:ascii="Arial" w:hAnsi="Arial" w:cs="Arial"/>
        </w:rPr>
      </w:pPr>
    </w:p>
    <w:p w:rsidR="00715B02" w:rsidRDefault="00715B02" w:rsidP="00715B02">
      <w:pPr>
        <w:rPr>
          <w:rFonts w:ascii="Arial" w:hAnsi="Arial" w:cs="Arial"/>
        </w:rPr>
      </w:pPr>
    </w:p>
    <w:p w:rsidR="00715B02" w:rsidRDefault="00715B02" w:rsidP="00715B02">
      <w:pPr>
        <w:rPr>
          <w:rFonts w:ascii="Arial" w:hAnsi="Arial" w:cs="Arial"/>
        </w:rPr>
      </w:pPr>
    </w:p>
    <w:p w:rsidR="00715B02" w:rsidRDefault="00715B02" w:rsidP="00715B02">
      <w:pPr>
        <w:rPr>
          <w:rFonts w:ascii="Arial" w:hAnsi="Arial" w:cs="Arial"/>
        </w:rPr>
      </w:pPr>
    </w:p>
    <w:p w:rsidR="00715B02" w:rsidRDefault="00715B02" w:rsidP="00715B02">
      <w:pPr>
        <w:rPr>
          <w:rFonts w:ascii="Arial" w:hAnsi="Arial" w:cs="Arial"/>
        </w:rPr>
      </w:pPr>
    </w:p>
    <w:p w:rsidR="00715B02" w:rsidRDefault="00715B02" w:rsidP="00715B02">
      <w:pPr>
        <w:rPr>
          <w:rFonts w:ascii="Arial" w:hAnsi="Arial" w:cs="Arial"/>
        </w:rPr>
      </w:pPr>
    </w:p>
    <w:p w:rsidR="00715B02" w:rsidRDefault="00715B02" w:rsidP="00715B02">
      <w:pPr>
        <w:rPr>
          <w:rFonts w:ascii="Arial" w:hAnsi="Arial" w:cs="Arial"/>
        </w:rPr>
      </w:pPr>
    </w:p>
    <w:p w:rsidR="00715B02" w:rsidRDefault="00715B02" w:rsidP="00715B02">
      <w:pPr>
        <w:rPr>
          <w:rFonts w:ascii="Arial" w:hAnsi="Arial" w:cs="Arial"/>
        </w:rPr>
      </w:pPr>
    </w:p>
    <w:p w:rsidR="00715B02" w:rsidRDefault="00715B02" w:rsidP="00715B02">
      <w:pPr>
        <w:rPr>
          <w:rFonts w:ascii="Arial" w:hAnsi="Arial" w:cs="Arial"/>
        </w:rPr>
      </w:pPr>
    </w:p>
    <w:p w:rsidR="00715B02" w:rsidRPr="00E41901" w:rsidRDefault="00715B02" w:rsidP="00AC534A">
      <w:pPr>
        <w:pStyle w:val="Heading1"/>
        <w:spacing w:line="240" w:lineRule="auto"/>
      </w:pPr>
      <w:r w:rsidRPr="00E41901">
        <w:lastRenderedPageBreak/>
        <w:t>Jurisdictional Matrix</w:t>
      </w:r>
    </w:p>
    <w:p w:rsidR="00E41901" w:rsidRDefault="00E41901" w:rsidP="00AC534A">
      <w:pPr>
        <w:spacing w:line="240" w:lineRule="auto"/>
        <w:rPr>
          <w:rFonts w:ascii="Arial" w:hAnsi="Arial" w:cs="Arial"/>
          <w:b/>
        </w:rPr>
      </w:pPr>
    </w:p>
    <w:p w:rsidR="00715B02" w:rsidRPr="00E41901" w:rsidRDefault="00715B02" w:rsidP="00AC534A">
      <w:pPr>
        <w:pStyle w:val="Heading2"/>
        <w:spacing w:after="240" w:line="240" w:lineRule="auto"/>
      </w:pPr>
      <w:r w:rsidRPr="00E41901">
        <w:t>How to use the Jurisdictional Matrix</w:t>
      </w:r>
    </w:p>
    <w:p w:rsidR="00715B02" w:rsidRPr="00E41901" w:rsidRDefault="00715B02" w:rsidP="00AC534A">
      <w:pPr>
        <w:spacing w:line="264" w:lineRule="auto"/>
      </w:pPr>
      <w:r w:rsidRPr="00E41901">
        <w:t xml:space="preserve">The jurisdictional matrix is designed to allow APS and the LTCOP, at the county level, to determine jurisdiction and then customize the MOU.  An extensive number of scenarios are provided which include the following areas: the type of abuse, where the client lives, who the suspected abuser is, where the abuse occurred, and the type of abuse.  Counties can customize this MOU by selecting (indicating with a check mark) the type of abuse and which agency has jurisdiction for each of the proposed combinations of scenarios.  The workgroup has recommended </w:t>
      </w:r>
      <w:r w:rsidRPr="00E41901">
        <w:rPr>
          <w:b/>
        </w:rPr>
        <w:t>best practice selections in bold type</w:t>
      </w:r>
      <w:r w:rsidRPr="00E41901">
        <w:t>; however, counties may elect to make their own selections. The following references were used in developing the jurisdictional matrix:</w:t>
      </w:r>
    </w:p>
    <w:p w:rsidR="00715B02" w:rsidRPr="0027108F" w:rsidRDefault="00715B02" w:rsidP="00AC534A">
      <w:pPr>
        <w:pStyle w:val="ListParagraph"/>
        <w:numPr>
          <w:ilvl w:val="0"/>
          <w:numId w:val="23"/>
        </w:numPr>
        <w:spacing w:line="240" w:lineRule="auto"/>
        <w:rPr>
          <w:rFonts w:cs="Arial"/>
          <w:sz w:val="4"/>
          <w:szCs w:val="4"/>
        </w:rPr>
      </w:pPr>
      <w:r w:rsidRPr="00E41901">
        <w:rPr>
          <w:rFonts w:cs="Arial"/>
          <w:sz w:val="18"/>
          <w:szCs w:val="18"/>
        </w:rPr>
        <w:t>Coordination between Long-Term Care Ombudsman and Adult Protective Services Programs and Related Issues: Report on a Meeting Sponsored by Administration on Aging, October 1993</w:t>
      </w:r>
    </w:p>
    <w:p w:rsidR="00E41901" w:rsidRPr="0027108F" w:rsidRDefault="00E41901" w:rsidP="00AC534A">
      <w:pPr>
        <w:pStyle w:val="ListParagraph"/>
        <w:spacing w:line="240" w:lineRule="auto"/>
        <w:rPr>
          <w:rFonts w:cs="Arial"/>
          <w:sz w:val="4"/>
          <w:szCs w:val="4"/>
        </w:rPr>
      </w:pPr>
    </w:p>
    <w:p w:rsidR="00E41901" w:rsidRPr="0027108F" w:rsidRDefault="00715B02" w:rsidP="00AC534A">
      <w:pPr>
        <w:pStyle w:val="ListParagraph"/>
        <w:numPr>
          <w:ilvl w:val="0"/>
          <w:numId w:val="23"/>
        </w:numPr>
        <w:spacing w:line="240" w:lineRule="auto"/>
        <w:rPr>
          <w:rFonts w:cs="Arial"/>
          <w:sz w:val="4"/>
          <w:szCs w:val="4"/>
        </w:rPr>
      </w:pPr>
      <w:r w:rsidRPr="00E41901">
        <w:rPr>
          <w:rFonts w:cs="Arial"/>
          <w:sz w:val="18"/>
          <w:szCs w:val="18"/>
        </w:rPr>
        <w:t>State Ombudsman Procedure Clarification Letters for Local Long-Term Care Ombudsman Programs</w:t>
      </w:r>
    </w:p>
    <w:p w:rsidR="00E41901" w:rsidRPr="0027108F" w:rsidRDefault="00E41901" w:rsidP="00AC534A">
      <w:pPr>
        <w:pStyle w:val="ListParagraph"/>
        <w:spacing w:line="240" w:lineRule="auto"/>
        <w:rPr>
          <w:rFonts w:cs="Arial"/>
          <w:sz w:val="4"/>
          <w:szCs w:val="4"/>
        </w:rPr>
      </w:pPr>
    </w:p>
    <w:p w:rsidR="00715B02" w:rsidRPr="0027108F" w:rsidRDefault="00715B02" w:rsidP="00AC534A">
      <w:pPr>
        <w:pStyle w:val="ListParagraph"/>
        <w:numPr>
          <w:ilvl w:val="0"/>
          <w:numId w:val="23"/>
        </w:numPr>
        <w:spacing w:line="240" w:lineRule="auto"/>
        <w:rPr>
          <w:rFonts w:cs="Arial"/>
          <w:sz w:val="4"/>
          <w:szCs w:val="4"/>
        </w:rPr>
      </w:pPr>
      <w:r w:rsidRPr="00E41901">
        <w:rPr>
          <w:rFonts w:cs="Arial"/>
          <w:sz w:val="18"/>
          <w:szCs w:val="18"/>
        </w:rPr>
        <w:t>California Health &amp; Safety Code (cited throughout this document)</w:t>
      </w:r>
    </w:p>
    <w:p w:rsidR="00E41901" w:rsidRPr="0027108F" w:rsidRDefault="00E41901" w:rsidP="00AC534A">
      <w:pPr>
        <w:pStyle w:val="ListParagraph"/>
        <w:spacing w:line="240" w:lineRule="auto"/>
        <w:rPr>
          <w:rFonts w:cs="Arial"/>
          <w:sz w:val="4"/>
          <w:szCs w:val="4"/>
        </w:rPr>
      </w:pPr>
    </w:p>
    <w:p w:rsidR="00715B02" w:rsidRPr="0027108F" w:rsidRDefault="00715B02" w:rsidP="00AC534A">
      <w:pPr>
        <w:pStyle w:val="ListParagraph"/>
        <w:numPr>
          <w:ilvl w:val="0"/>
          <w:numId w:val="23"/>
        </w:numPr>
        <w:spacing w:line="240" w:lineRule="auto"/>
        <w:rPr>
          <w:rFonts w:cs="Arial"/>
          <w:sz w:val="4"/>
          <w:szCs w:val="4"/>
        </w:rPr>
      </w:pPr>
      <w:r w:rsidRPr="00E41901">
        <w:rPr>
          <w:rFonts w:cs="Arial"/>
          <w:sz w:val="18"/>
          <w:szCs w:val="18"/>
        </w:rPr>
        <w:t>California Welfare &amp; Institutions Code (cited throughout this document)</w:t>
      </w:r>
    </w:p>
    <w:p w:rsidR="00E41901" w:rsidRPr="0027108F" w:rsidRDefault="00E41901" w:rsidP="00AC534A">
      <w:pPr>
        <w:pStyle w:val="ListParagraph"/>
        <w:spacing w:line="240" w:lineRule="auto"/>
        <w:rPr>
          <w:rFonts w:cs="Arial"/>
          <w:sz w:val="4"/>
          <w:szCs w:val="4"/>
        </w:rPr>
      </w:pPr>
    </w:p>
    <w:p w:rsidR="00715B02" w:rsidRPr="0027108F" w:rsidRDefault="00715B02" w:rsidP="00AC534A">
      <w:pPr>
        <w:pStyle w:val="ListParagraph"/>
        <w:numPr>
          <w:ilvl w:val="0"/>
          <w:numId w:val="23"/>
        </w:numPr>
        <w:spacing w:line="240" w:lineRule="auto"/>
        <w:rPr>
          <w:rFonts w:cs="Arial"/>
          <w:sz w:val="4"/>
          <w:szCs w:val="4"/>
        </w:rPr>
      </w:pPr>
      <w:r w:rsidRPr="00E41901">
        <w:rPr>
          <w:rFonts w:cs="Arial"/>
          <w:sz w:val="18"/>
          <w:szCs w:val="18"/>
        </w:rPr>
        <w:t>California Manual of Policy and Procedures for Adult Protective Services</w:t>
      </w:r>
      <w:r w:rsidR="00E41901">
        <w:rPr>
          <w:rFonts w:cs="Arial"/>
          <w:sz w:val="18"/>
          <w:szCs w:val="18"/>
        </w:rPr>
        <w:t xml:space="preserve"> (</w:t>
      </w:r>
      <w:hyperlink r:id="rId13" w:history="1">
        <w:r w:rsidRPr="00E41901">
          <w:rPr>
            <w:rStyle w:val="Hyperlink"/>
            <w:rFonts w:ascii="Arial Narrow" w:hAnsi="Arial Narrow" w:cs="Arial"/>
            <w:sz w:val="16"/>
            <w:szCs w:val="16"/>
          </w:rPr>
          <w:t>http://www.dss.cahwnet.gov/ord/PG313.htm</w:t>
        </w:r>
      </w:hyperlink>
      <w:r w:rsidRPr="00E41901">
        <w:rPr>
          <w:rFonts w:cs="Arial"/>
          <w:sz w:val="18"/>
          <w:szCs w:val="18"/>
        </w:rPr>
        <w:t>)</w:t>
      </w:r>
    </w:p>
    <w:p w:rsidR="00E41901" w:rsidRPr="0027108F" w:rsidRDefault="00E41901" w:rsidP="00AC534A">
      <w:pPr>
        <w:pStyle w:val="ListParagraph"/>
        <w:spacing w:line="240" w:lineRule="auto"/>
        <w:rPr>
          <w:rFonts w:cs="Arial"/>
          <w:sz w:val="4"/>
          <w:szCs w:val="4"/>
        </w:rPr>
      </w:pPr>
    </w:p>
    <w:p w:rsidR="00715B02" w:rsidRPr="0027108F" w:rsidRDefault="00715B02" w:rsidP="00AC534A">
      <w:pPr>
        <w:pStyle w:val="ListParagraph"/>
        <w:numPr>
          <w:ilvl w:val="0"/>
          <w:numId w:val="23"/>
        </w:numPr>
        <w:spacing w:line="240" w:lineRule="auto"/>
        <w:rPr>
          <w:rFonts w:cs="Arial"/>
          <w:sz w:val="4"/>
          <w:szCs w:val="4"/>
        </w:rPr>
      </w:pPr>
      <w:r w:rsidRPr="00E41901">
        <w:rPr>
          <w:rFonts w:cs="Arial"/>
          <w:sz w:val="18"/>
          <w:szCs w:val="18"/>
        </w:rPr>
        <w:t>Mello-Granlund Older Californians Act</w:t>
      </w:r>
    </w:p>
    <w:p w:rsidR="00E41901" w:rsidRPr="0027108F" w:rsidRDefault="00E41901" w:rsidP="00AC534A">
      <w:pPr>
        <w:pStyle w:val="ListParagraph"/>
        <w:spacing w:line="240" w:lineRule="auto"/>
        <w:rPr>
          <w:rFonts w:cs="Arial"/>
          <w:sz w:val="4"/>
          <w:szCs w:val="4"/>
        </w:rPr>
      </w:pPr>
    </w:p>
    <w:p w:rsidR="00715B02" w:rsidRPr="00E41901" w:rsidRDefault="00715B02" w:rsidP="00AC534A">
      <w:pPr>
        <w:pStyle w:val="ListParagraph"/>
        <w:numPr>
          <w:ilvl w:val="0"/>
          <w:numId w:val="23"/>
        </w:numPr>
        <w:spacing w:line="240" w:lineRule="auto"/>
        <w:rPr>
          <w:rFonts w:cs="Arial"/>
          <w:sz w:val="18"/>
          <w:szCs w:val="18"/>
        </w:rPr>
      </w:pPr>
      <w:r w:rsidRPr="00E41901">
        <w:rPr>
          <w:rFonts w:cs="Arial"/>
          <w:sz w:val="18"/>
          <w:szCs w:val="18"/>
        </w:rPr>
        <w:t>Federal Older Americans Act, 42 U.S.C. 3058g</w:t>
      </w:r>
    </w:p>
    <w:p w:rsidR="00715B02" w:rsidRDefault="00715B02" w:rsidP="00AC534A">
      <w:pPr>
        <w:pStyle w:val="ListParagraph"/>
        <w:spacing w:line="240" w:lineRule="auto"/>
        <w:rPr>
          <w:rFonts w:ascii="Arial" w:hAnsi="Arial" w:cs="Arial"/>
        </w:rPr>
      </w:pPr>
    </w:p>
    <w:p w:rsidR="00715B02" w:rsidRDefault="00715B02" w:rsidP="00AC534A">
      <w:pPr>
        <w:pStyle w:val="Heading2"/>
        <w:spacing w:after="240" w:line="240" w:lineRule="auto"/>
      </w:pPr>
      <w:r w:rsidRPr="00E703FD">
        <w:t xml:space="preserve">Long-Term Care Facility Types </w:t>
      </w:r>
      <w:r w:rsidRPr="00E703FD">
        <w:rPr>
          <w:rStyle w:val="CommentReference"/>
          <w:sz w:val="20"/>
          <w:szCs w:val="20"/>
        </w:rPr>
        <w:t> </w:t>
      </w:r>
    </w:p>
    <w:p w:rsidR="00715B02" w:rsidRPr="00E703FD" w:rsidRDefault="00715B02" w:rsidP="00AC534A">
      <w:pPr>
        <w:spacing w:after="240" w:line="240" w:lineRule="auto"/>
      </w:pPr>
      <w:r w:rsidRPr="00E703FD">
        <w:t>For the purposes of investigation of suspected elder and dependent adult abuse, Long-Term Care Facility types are defined in Welfare and Institutions Code section 15610.47, which refers to Health and Safety Code sections 1418(a) and 1502(a)(1),(2)</w:t>
      </w:r>
      <w:r w:rsidR="0027108F">
        <w:t>.</w:t>
      </w:r>
    </w:p>
    <w:p w:rsidR="00715B02" w:rsidRPr="00E703FD" w:rsidRDefault="00715B02" w:rsidP="00AC534A">
      <w:pPr>
        <w:spacing w:line="240" w:lineRule="auto"/>
      </w:pPr>
      <w:r w:rsidRPr="00E703FD">
        <w:t>These facilities include:</w:t>
      </w:r>
    </w:p>
    <w:p w:rsidR="00715B02" w:rsidRPr="0027108F" w:rsidRDefault="00715B02" w:rsidP="00AC534A">
      <w:pPr>
        <w:pStyle w:val="ListParagraph"/>
        <w:widowControl w:val="0"/>
        <w:numPr>
          <w:ilvl w:val="0"/>
          <w:numId w:val="25"/>
        </w:numPr>
        <w:autoSpaceDE w:val="0"/>
        <w:autoSpaceDN w:val="0"/>
        <w:spacing w:after="0" w:line="240" w:lineRule="auto"/>
      </w:pPr>
      <w:r w:rsidRPr="0027108F">
        <w:rPr>
          <w:rFonts w:cs="Arial"/>
        </w:rPr>
        <w:t>Skilled nursing facilities (SNF), distinct parts of acute hospitals that are licensed as SNFs (aka sub-acute, transitional care units) intermediate care facilities, intermediate care facilities for the developmentally disabled (including habilitative and nursing), nursing facilities congregate living health facilities, residential care facilities for the elderly (aka: assisted living, board and care), adult residential facilities, adult day health care, adult day care, continuing car</w:t>
      </w:r>
      <w:r w:rsidR="00AC534A">
        <w:rPr>
          <w:rFonts w:cs="Arial"/>
        </w:rPr>
        <w:t>e retirement communities (CCRC)</w:t>
      </w:r>
      <w:r w:rsidR="00AC534A" w:rsidRPr="00AC534A">
        <w:rPr>
          <w:rStyle w:val="FootnoteReference"/>
          <w:rFonts w:cs="Arial"/>
        </w:rPr>
        <w:footnoteReference w:customMarkFollows="1" w:id="1"/>
        <w:sym w:font="Symbol" w:char="F02A"/>
      </w:r>
      <w:r w:rsidRPr="0027108F">
        <w:rPr>
          <w:rFonts w:cs="Arial"/>
        </w:rPr>
        <w:t xml:space="preserve"> and unlicensed community care facilities.  </w:t>
      </w:r>
    </w:p>
    <w:p w:rsidR="00715B02" w:rsidRPr="0027108F" w:rsidRDefault="00715B02" w:rsidP="00AC534A">
      <w:pPr>
        <w:pStyle w:val="ListParagraph"/>
        <w:spacing w:line="240" w:lineRule="auto"/>
      </w:pPr>
    </w:p>
    <w:p w:rsidR="00715B02" w:rsidRPr="0027108F" w:rsidRDefault="00715B02" w:rsidP="00AC534A">
      <w:pPr>
        <w:pStyle w:val="ListParagraph"/>
        <w:widowControl w:val="0"/>
        <w:numPr>
          <w:ilvl w:val="0"/>
          <w:numId w:val="23"/>
        </w:numPr>
        <w:autoSpaceDE w:val="0"/>
        <w:autoSpaceDN w:val="0"/>
        <w:spacing w:after="0" w:line="240" w:lineRule="auto"/>
      </w:pPr>
      <w:r w:rsidRPr="0027108F">
        <w:rPr>
          <w:rFonts w:cs="Arial"/>
        </w:rPr>
        <w:t xml:space="preserve">Health and Safety Code section 1569.44 defines an unlicensed community care facility as a location that is not exempt from licensure and where any of the following exist: the facility is providing elements of care and supervision, the facility represents itself as providing care and supervision, the facility represents itself as a licensed facility, or the facility accepts or retains clients who require care and supervision.  </w:t>
      </w:r>
    </w:p>
    <w:p w:rsidR="00715B02" w:rsidRDefault="00715B02" w:rsidP="00715B02">
      <w:pPr>
        <w:rPr>
          <w:rFonts w:ascii="Arial" w:hAnsi="Arial" w:cs="Arial"/>
        </w:rPr>
      </w:pPr>
    </w:p>
    <w:tbl>
      <w:tblPr>
        <w:tblpPr w:leftFromText="180" w:rightFromText="180" w:vertAnchor="page" w:horzAnchor="margin" w:tblpY="1649"/>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1915"/>
        <w:gridCol w:w="1915"/>
        <w:gridCol w:w="1923"/>
        <w:gridCol w:w="2011"/>
      </w:tblGrid>
      <w:tr w:rsidR="00715B02" w:rsidTr="00931D06">
        <w:trPr>
          <w:trHeight w:val="618"/>
        </w:trPr>
        <w:tc>
          <w:tcPr>
            <w:tcW w:w="1915" w:type="dxa"/>
            <w:shd w:val="clear" w:color="auto" w:fill="D9D9D9" w:themeFill="background1" w:themeFillShade="D9"/>
          </w:tcPr>
          <w:p w:rsidR="00715B02" w:rsidRPr="00931D06" w:rsidRDefault="00715B02" w:rsidP="00AC534A">
            <w:pPr>
              <w:pStyle w:val="Heading3"/>
              <w:spacing w:before="0"/>
              <w:rPr>
                <w:sz w:val="20"/>
                <w:szCs w:val="20"/>
              </w:rPr>
            </w:pPr>
            <w:r w:rsidRPr="00931D06">
              <w:rPr>
                <w:sz w:val="20"/>
                <w:szCs w:val="20"/>
              </w:rPr>
              <w:lastRenderedPageBreak/>
              <w:t>When the client is:</w:t>
            </w:r>
          </w:p>
        </w:tc>
        <w:tc>
          <w:tcPr>
            <w:tcW w:w="1915" w:type="dxa"/>
            <w:shd w:val="clear" w:color="auto" w:fill="D9D9D9" w:themeFill="background1" w:themeFillShade="D9"/>
          </w:tcPr>
          <w:p w:rsidR="00715B02" w:rsidRPr="00931D06" w:rsidRDefault="00715B02" w:rsidP="00AC534A">
            <w:pPr>
              <w:pStyle w:val="Heading3"/>
              <w:spacing w:before="0"/>
              <w:rPr>
                <w:sz w:val="20"/>
                <w:szCs w:val="20"/>
              </w:rPr>
            </w:pPr>
            <w:r w:rsidRPr="00931D06">
              <w:rPr>
                <w:sz w:val="20"/>
                <w:szCs w:val="20"/>
              </w:rPr>
              <w:t>And the suspected</w:t>
            </w:r>
          </w:p>
          <w:p w:rsidR="00715B02" w:rsidRPr="00931D06" w:rsidRDefault="00715B02" w:rsidP="00AC534A">
            <w:pPr>
              <w:pStyle w:val="Heading3"/>
              <w:spacing w:before="0"/>
              <w:rPr>
                <w:sz w:val="20"/>
                <w:szCs w:val="20"/>
              </w:rPr>
            </w:pPr>
            <w:r w:rsidRPr="00931D06">
              <w:rPr>
                <w:sz w:val="20"/>
                <w:szCs w:val="20"/>
              </w:rPr>
              <w:t>abuser is:</w:t>
            </w:r>
          </w:p>
        </w:tc>
        <w:tc>
          <w:tcPr>
            <w:tcW w:w="1915" w:type="dxa"/>
            <w:shd w:val="clear" w:color="auto" w:fill="D9D9D9" w:themeFill="background1" w:themeFillShade="D9"/>
          </w:tcPr>
          <w:p w:rsidR="00715B02" w:rsidRPr="00931D06" w:rsidRDefault="00715B02" w:rsidP="00AC534A">
            <w:pPr>
              <w:pStyle w:val="Heading3"/>
              <w:spacing w:before="0"/>
              <w:rPr>
                <w:sz w:val="20"/>
                <w:szCs w:val="20"/>
              </w:rPr>
            </w:pPr>
            <w:r w:rsidRPr="00931D06">
              <w:rPr>
                <w:sz w:val="20"/>
                <w:szCs w:val="20"/>
              </w:rPr>
              <w:t>And the abuse occurs:</w:t>
            </w:r>
          </w:p>
        </w:tc>
        <w:tc>
          <w:tcPr>
            <w:tcW w:w="1923" w:type="dxa"/>
            <w:shd w:val="clear" w:color="auto" w:fill="D9D9D9" w:themeFill="background1" w:themeFillShade="D9"/>
          </w:tcPr>
          <w:p w:rsidR="00715B02" w:rsidRPr="00931D06" w:rsidRDefault="00715B02" w:rsidP="00AC534A">
            <w:pPr>
              <w:pStyle w:val="Heading3"/>
              <w:spacing w:before="0"/>
              <w:rPr>
                <w:sz w:val="20"/>
                <w:szCs w:val="20"/>
              </w:rPr>
            </w:pPr>
            <w:r w:rsidRPr="00931D06">
              <w:rPr>
                <w:sz w:val="20"/>
                <w:szCs w:val="20"/>
              </w:rPr>
              <w:t>And the abuse type is:</w:t>
            </w:r>
          </w:p>
        </w:tc>
        <w:tc>
          <w:tcPr>
            <w:tcW w:w="2011" w:type="dxa"/>
            <w:shd w:val="clear" w:color="auto" w:fill="D9D9D9" w:themeFill="background1" w:themeFillShade="D9"/>
          </w:tcPr>
          <w:p w:rsidR="00715B02" w:rsidRPr="00931D06" w:rsidRDefault="00715B02" w:rsidP="00AC534A">
            <w:pPr>
              <w:pStyle w:val="Heading3"/>
              <w:spacing w:before="0"/>
              <w:rPr>
                <w:sz w:val="20"/>
                <w:szCs w:val="20"/>
              </w:rPr>
            </w:pPr>
            <w:r w:rsidRPr="00931D06">
              <w:rPr>
                <w:sz w:val="20"/>
                <w:szCs w:val="20"/>
              </w:rPr>
              <w:t>The agency to respond will be:</w:t>
            </w:r>
          </w:p>
        </w:tc>
      </w:tr>
      <w:tr w:rsidR="00715B02" w:rsidTr="00F51C1A">
        <w:trPr>
          <w:trHeight w:val="1527"/>
        </w:trPr>
        <w:tc>
          <w:tcPr>
            <w:tcW w:w="1915" w:type="dxa"/>
          </w:tcPr>
          <w:p w:rsidR="00715B02" w:rsidRPr="00AC534A" w:rsidRDefault="00715B02" w:rsidP="00931D06">
            <w:pPr>
              <w:spacing w:after="0" w:line="240" w:lineRule="auto"/>
              <w:rPr>
                <w:rFonts w:cs="Arial"/>
                <w:sz w:val="20"/>
                <w:szCs w:val="20"/>
              </w:rPr>
            </w:pPr>
            <w:r w:rsidRPr="00AC534A">
              <w:rPr>
                <w:rFonts w:cs="Arial"/>
                <w:sz w:val="20"/>
                <w:szCs w:val="20"/>
              </w:rPr>
              <w:t>In a LTC facility</w:t>
            </w:r>
          </w:p>
        </w:tc>
        <w:tc>
          <w:tcPr>
            <w:tcW w:w="1915" w:type="dxa"/>
          </w:tcPr>
          <w:p w:rsidR="00715B02" w:rsidRPr="00AC534A" w:rsidRDefault="00715B02" w:rsidP="00931D06">
            <w:pPr>
              <w:spacing w:after="0" w:line="240" w:lineRule="auto"/>
              <w:rPr>
                <w:rFonts w:cs="Arial"/>
                <w:sz w:val="20"/>
                <w:szCs w:val="20"/>
              </w:rPr>
            </w:pPr>
            <w:r w:rsidRPr="00AC534A">
              <w:rPr>
                <w:rFonts w:cs="Arial"/>
                <w:sz w:val="20"/>
                <w:szCs w:val="20"/>
              </w:rPr>
              <w:t>Resident or Staff (includes contracted staff)</w:t>
            </w:r>
          </w:p>
        </w:tc>
        <w:tc>
          <w:tcPr>
            <w:tcW w:w="1915" w:type="dxa"/>
          </w:tcPr>
          <w:p w:rsidR="00715B02" w:rsidRPr="00AC534A" w:rsidRDefault="00715B02" w:rsidP="00931D06">
            <w:pPr>
              <w:spacing w:after="0" w:line="240" w:lineRule="auto"/>
              <w:rPr>
                <w:rFonts w:cs="Arial"/>
                <w:sz w:val="20"/>
                <w:szCs w:val="20"/>
              </w:rPr>
            </w:pPr>
            <w:r w:rsidRPr="00AC534A">
              <w:rPr>
                <w:rFonts w:cs="Arial"/>
                <w:sz w:val="20"/>
                <w:szCs w:val="20"/>
              </w:rPr>
              <w:t>Within the facility or Outside the facility</w:t>
            </w:r>
          </w:p>
        </w:tc>
        <w:tc>
          <w:tcPr>
            <w:tcW w:w="1923" w:type="dxa"/>
          </w:tcPr>
          <w:p w:rsidR="00715B02" w:rsidRPr="00AC534A" w:rsidRDefault="00AC534A" w:rsidP="00931D06">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w:t>
            </w:r>
            <w:r w:rsidR="00715B02" w:rsidRPr="00AC534A">
              <w:rPr>
                <w:rFonts w:cs="Arial"/>
                <w:sz w:val="20"/>
                <w:szCs w:val="20"/>
              </w:rPr>
              <w:t>Physical</w:t>
            </w:r>
          </w:p>
          <w:p w:rsidR="00715B02" w:rsidRPr="00AC534A" w:rsidRDefault="00AC534A" w:rsidP="00931D06">
            <w:pPr>
              <w:spacing w:after="0" w:line="240" w:lineRule="auto"/>
              <w:rPr>
                <w:rFonts w:cs="Arial"/>
                <w:sz w:val="20"/>
                <w:szCs w:val="20"/>
              </w:rPr>
            </w:pPr>
            <w:r>
              <w:rPr>
                <w:rFonts w:cs="Arial"/>
                <w:sz w:val="20"/>
                <w:szCs w:val="20"/>
              </w:rPr>
              <w:sym w:font="Wingdings" w:char="F06F"/>
            </w:r>
            <w:r>
              <w:rPr>
                <w:rFonts w:cs="Arial"/>
                <w:sz w:val="20"/>
                <w:szCs w:val="20"/>
              </w:rPr>
              <w:t xml:space="preserve"> </w:t>
            </w:r>
            <w:r w:rsidR="00715B02" w:rsidRPr="00AC534A">
              <w:rPr>
                <w:rFonts w:cs="Arial"/>
                <w:sz w:val="20"/>
                <w:szCs w:val="20"/>
              </w:rPr>
              <w:t>Sexual</w:t>
            </w:r>
          </w:p>
          <w:p w:rsidR="00715B02" w:rsidRPr="00AC534A" w:rsidRDefault="00AC534A" w:rsidP="00931D06">
            <w:pPr>
              <w:spacing w:after="0" w:line="240" w:lineRule="auto"/>
              <w:rPr>
                <w:rFonts w:cs="Arial"/>
                <w:sz w:val="20"/>
                <w:szCs w:val="20"/>
              </w:rPr>
            </w:pPr>
            <w:r>
              <w:rPr>
                <w:rFonts w:cs="Arial"/>
                <w:sz w:val="20"/>
                <w:szCs w:val="20"/>
              </w:rPr>
              <w:sym w:font="Wingdings" w:char="F06F"/>
            </w:r>
            <w:r>
              <w:rPr>
                <w:rFonts w:cs="Arial"/>
                <w:sz w:val="20"/>
                <w:szCs w:val="20"/>
              </w:rPr>
              <w:t xml:space="preserve"> </w:t>
            </w:r>
            <w:r w:rsidR="00715B02" w:rsidRPr="00AC534A">
              <w:rPr>
                <w:rFonts w:cs="Arial"/>
                <w:sz w:val="20"/>
                <w:szCs w:val="20"/>
              </w:rPr>
              <w:t>Neglect</w:t>
            </w:r>
          </w:p>
          <w:p w:rsidR="00715B02" w:rsidRPr="00AC534A" w:rsidRDefault="00AC534A" w:rsidP="00931D06">
            <w:pPr>
              <w:spacing w:after="0" w:line="240" w:lineRule="auto"/>
              <w:rPr>
                <w:rFonts w:cs="Arial"/>
                <w:sz w:val="20"/>
                <w:szCs w:val="20"/>
              </w:rPr>
            </w:pPr>
            <w:r>
              <w:rPr>
                <w:rFonts w:cs="Arial"/>
                <w:sz w:val="20"/>
                <w:szCs w:val="20"/>
              </w:rPr>
              <w:sym w:font="Wingdings" w:char="F06F"/>
            </w:r>
            <w:r>
              <w:rPr>
                <w:rFonts w:cs="Arial"/>
                <w:sz w:val="20"/>
                <w:szCs w:val="20"/>
              </w:rPr>
              <w:t xml:space="preserve"> </w:t>
            </w:r>
            <w:r w:rsidR="00715B02" w:rsidRPr="00AC534A">
              <w:rPr>
                <w:rFonts w:cs="Arial"/>
                <w:sz w:val="20"/>
                <w:szCs w:val="20"/>
              </w:rPr>
              <w:t>Self Neglect</w:t>
            </w:r>
          </w:p>
          <w:p w:rsidR="00715B02" w:rsidRPr="00AC534A" w:rsidRDefault="00AC534A" w:rsidP="00931D06">
            <w:pPr>
              <w:spacing w:after="0" w:line="240" w:lineRule="auto"/>
              <w:rPr>
                <w:rFonts w:cs="Arial"/>
                <w:sz w:val="20"/>
                <w:szCs w:val="20"/>
              </w:rPr>
            </w:pPr>
            <w:r>
              <w:rPr>
                <w:rFonts w:cs="Arial"/>
                <w:sz w:val="20"/>
                <w:szCs w:val="20"/>
              </w:rPr>
              <w:sym w:font="Wingdings" w:char="F06F"/>
            </w:r>
            <w:r>
              <w:rPr>
                <w:rFonts w:cs="Arial"/>
                <w:sz w:val="20"/>
                <w:szCs w:val="20"/>
              </w:rPr>
              <w:t xml:space="preserve"> </w:t>
            </w:r>
            <w:r w:rsidR="00715B02" w:rsidRPr="00AC534A">
              <w:rPr>
                <w:rFonts w:cs="Arial"/>
                <w:sz w:val="20"/>
                <w:szCs w:val="20"/>
              </w:rPr>
              <w:t>Financial</w:t>
            </w:r>
          </w:p>
          <w:p w:rsidR="00715B02" w:rsidRPr="00AC534A" w:rsidRDefault="00715B02" w:rsidP="00F51C1A">
            <w:pPr>
              <w:spacing w:after="0" w:line="240" w:lineRule="auto"/>
              <w:rPr>
                <w:rFonts w:cs="Arial"/>
                <w:strike/>
                <w:sz w:val="20"/>
                <w:szCs w:val="20"/>
                <w:highlight w:val="yellow"/>
              </w:rPr>
            </w:pPr>
            <w:r w:rsidRPr="00AC534A">
              <w:rPr>
                <w:rFonts w:cs="Arial"/>
                <w:sz w:val="20"/>
                <w:szCs w:val="20"/>
              </w:rPr>
              <w:t>Other________</w:t>
            </w:r>
          </w:p>
        </w:tc>
        <w:tc>
          <w:tcPr>
            <w:tcW w:w="2011" w:type="dxa"/>
          </w:tcPr>
          <w:p w:rsidR="00715B02" w:rsidRPr="00AC534A" w:rsidRDefault="00AC534A" w:rsidP="00931D06">
            <w:pPr>
              <w:spacing w:after="0" w:line="240" w:lineRule="auto"/>
              <w:rPr>
                <w:rFonts w:cs="Arial"/>
                <w:sz w:val="20"/>
                <w:szCs w:val="20"/>
              </w:rPr>
            </w:pPr>
            <w:r>
              <w:rPr>
                <w:rFonts w:cs="Arial"/>
                <w:sz w:val="20"/>
                <w:szCs w:val="20"/>
              </w:rPr>
              <w:sym w:font="Wingdings" w:char="F0FE"/>
            </w:r>
            <w:r w:rsidRPr="00AC534A">
              <w:rPr>
                <w:rFonts w:cs="Arial"/>
                <w:sz w:val="20"/>
                <w:szCs w:val="20"/>
              </w:rPr>
              <w:t xml:space="preserve"> </w:t>
            </w:r>
            <w:r>
              <w:rPr>
                <w:rFonts w:cs="Arial"/>
                <w:sz w:val="20"/>
                <w:szCs w:val="20"/>
              </w:rPr>
              <w:t xml:space="preserve"> </w:t>
            </w:r>
            <w:r w:rsidR="00715B02" w:rsidRPr="00AC534A">
              <w:rPr>
                <w:rFonts w:cs="Arial"/>
                <w:b/>
                <w:sz w:val="20"/>
                <w:szCs w:val="20"/>
              </w:rPr>
              <w:t>Ombudsman</w:t>
            </w:r>
          </w:p>
          <w:p w:rsidR="00715B02" w:rsidRPr="00AC534A" w:rsidRDefault="00715B02" w:rsidP="00931D06">
            <w:pPr>
              <w:spacing w:after="0" w:line="240" w:lineRule="auto"/>
              <w:rPr>
                <w:rFonts w:cs="Arial"/>
                <w:sz w:val="20"/>
                <w:szCs w:val="20"/>
              </w:rPr>
            </w:pPr>
          </w:p>
          <w:p w:rsidR="00715B02" w:rsidRPr="00AC534A" w:rsidRDefault="00715B02" w:rsidP="00931D06">
            <w:pPr>
              <w:spacing w:after="0" w:line="240" w:lineRule="auto"/>
              <w:rPr>
                <w:rFonts w:cs="Arial"/>
                <w:sz w:val="20"/>
                <w:szCs w:val="20"/>
              </w:rPr>
            </w:pPr>
            <w:r w:rsidRPr="00AC534A">
              <w:rPr>
                <w:rFonts w:cs="Arial"/>
                <w:sz w:val="20"/>
                <w:szCs w:val="20"/>
              </w:rPr>
              <w:t xml:space="preserve">    </w:t>
            </w:r>
          </w:p>
        </w:tc>
      </w:tr>
      <w:tr w:rsidR="00715B02" w:rsidTr="00AC534A">
        <w:tc>
          <w:tcPr>
            <w:tcW w:w="1915" w:type="dxa"/>
          </w:tcPr>
          <w:p w:rsidR="00715B02" w:rsidRPr="00AC534A" w:rsidRDefault="00715B02" w:rsidP="00931D06">
            <w:pPr>
              <w:spacing w:after="0" w:line="240" w:lineRule="auto"/>
              <w:rPr>
                <w:rFonts w:cs="Arial"/>
                <w:sz w:val="20"/>
                <w:szCs w:val="20"/>
              </w:rPr>
            </w:pPr>
            <w:r w:rsidRPr="00AC534A">
              <w:rPr>
                <w:rFonts w:cs="Arial"/>
                <w:sz w:val="20"/>
                <w:szCs w:val="20"/>
              </w:rPr>
              <w:t>In a LTC facility</w:t>
            </w:r>
          </w:p>
        </w:tc>
        <w:tc>
          <w:tcPr>
            <w:tcW w:w="1915" w:type="dxa"/>
          </w:tcPr>
          <w:p w:rsidR="00715B02" w:rsidRPr="00AC534A" w:rsidRDefault="00715B02" w:rsidP="00931D06">
            <w:pPr>
              <w:spacing w:after="0" w:line="240" w:lineRule="auto"/>
              <w:rPr>
                <w:rFonts w:cs="Arial"/>
                <w:sz w:val="20"/>
                <w:szCs w:val="20"/>
              </w:rPr>
            </w:pPr>
            <w:r w:rsidRPr="00AC534A">
              <w:rPr>
                <w:rFonts w:cs="Arial"/>
                <w:sz w:val="20"/>
                <w:szCs w:val="20"/>
              </w:rPr>
              <w:t>Non-staff (including family/friends, legal and financial professionals, visitors)</w:t>
            </w:r>
          </w:p>
          <w:p w:rsidR="00715B02" w:rsidRPr="00AC534A" w:rsidRDefault="00715B02" w:rsidP="00931D06">
            <w:pPr>
              <w:spacing w:after="0" w:line="240" w:lineRule="auto"/>
              <w:rPr>
                <w:rFonts w:cs="Arial"/>
                <w:sz w:val="20"/>
                <w:szCs w:val="20"/>
              </w:rPr>
            </w:pPr>
          </w:p>
        </w:tc>
        <w:tc>
          <w:tcPr>
            <w:tcW w:w="1915" w:type="dxa"/>
          </w:tcPr>
          <w:p w:rsidR="00715B02" w:rsidRPr="00AC534A" w:rsidRDefault="00715B02" w:rsidP="00931D06">
            <w:pPr>
              <w:spacing w:after="0" w:line="240" w:lineRule="auto"/>
              <w:rPr>
                <w:rFonts w:cs="Arial"/>
                <w:sz w:val="20"/>
                <w:szCs w:val="20"/>
              </w:rPr>
            </w:pPr>
            <w:r w:rsidRPr="00AC534A">
              <w:rPr>
                <w:rFonts w:cs="Arial"/>
                <w:sz w:val="20"/>
                <w:szCs w:val="20"/>
              </w:rPr>
              <w:t>Within the facility</w:t>
            </w:r>
          </w:p>
        </w:tc>
        <w:tc>
          <w:tcPr>
            <w:tcW w:w="1923" w:type="dxa"/>
          </w:tcPr>
          <w:p w:rsidR="00931D06" w:rsidRPr="00AC534A" w:rsidRDefault="00931D06" w:rsidP="00931D06">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Physical</w:t>
            </w:r>
          </w:p>
          <w:p w:rsidR="00931D06" w:rsidRPr="00AC534A" w:rsidRDefault="00931D06" w:rsidP="00931D06">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Sexual</w:t>
            </w:r>
          </w:p>
          <w:p w:rsidR="00931D06" w:rsidRPr="00AC534A" w:rsidRDefault="00931D06" w:rsidP="00931D06">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Neglect</w:t>
            </w:r>
          </w:p>
          <w:p w:rsidR="00931D06" w:rsidRPr="00AC534A" w:rsidRDefault="00931D06" w:rsidP="00931D06">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Self Neglect</w:t>
            </w:r>
          </w:p>
          <w:p w:rsidR="00715B02" w:rsidRPr="00AC534A" w:rsidRDefault="00715B02" w:rsidP="00931D06">
            <w:pPr>
              <w:spacing w:after="0" w:line="240" w:lineRule="auto"/>
              <w:rPr>
                <w:rFonts w:cs="Arial"/>
                <w:sz w:val="20"/>
                <w:szCs w:val="20"/>
              </w:rPr>
            </w:pPr>
            <w:r w:rsidRPr="00AC534A">
              <w:rPr>
                <w:rFonts w:cs="Arial"/>
                <w:sz w:val="20"/>
                <w:szCs w:val="20"/>
              </w:rPr>
              <w:t>Other________</w:t>
            </w:r>
          </w:p>
          <w:p w:rsidR="00715B02" w:rsidRPr="00AC534A" w:rsidRDefault="00715B02" w:rsidP="00931D06">
            <w:pPr>
              <w:spacing w:after="0" w:line="240" w:lineRule="auto"/>
              <w:rPr>
                <w:rFonts w:cs="Arial"/>
                <w:sz w:val="20"/>
                <w:szCs w:val="20"/>
              </w:rPr>
            </w:pPr>
          </w:p>
        </w:tc>
        <w:tc>
          <w:tcPr>
            <w:tcW w:w="2011" w:type="dxa"/>
          </w:tcPr>
          <w:p w:rsidR="00715B02" w:rsidRPr="00AC534A" w:rsidRDefault="00931D06" w:rsidP="00931D06">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w:t>
            </w:r>
            <w:r w:rsidR="00715B02" w:rsidRPr="00AC534A">
              <w:rPr>
                <w:rFonts w:cs="Arial"/>
                <w:sz w:val="20"/>
                <w:szCs w:val="20"/>
              </w:rPr>
              <w:t>Ombudsman</w:t>
            </w:r>
          </w:p>
          <w:p w:rsidR="00715B02" w:rsidRPr="00AC534A" w:rsidRDefault="00931D06" w:rsidP="00931D06">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w:t>
            </w:r>
            <w:r w:rsidR="00715B02" w:rsidRPr="00AC534A">
              <w:rPr>
                <w:rFonts w:cs="Arial"/>
                <w:sz w:val="20"/>
                <w:szCs w:val="20"/>
              </w:rPr>
              <w:t>APS</w:t>
            </w:r>
          </w:p>
          <w:p w:rsidR="00715B02" w:rsidRPr="00931D06" w:rsidRDefault="00931D06" w:rsidP="00931D06">
            <w:pPr>
              <w:spacing w:after="0" w:line="240" w:lineRule="auto"/>
              <w:rPr>
                <w:rFonts w:cs="Arial"/>
                <w:sz w:val="8"/>
                <w:szCs w:val="8"/>
              </w:rPr>
            </w:pPr>
            <w:r>
              <w:rPr>
                <w:rFonts w:cs="Arial"/>
                <w:sz w:val="20"/>
                <w:szCs w:val="20"/>
              </w:rPr>
              <w:sym w:font="Wingdings" w:char="F06F"/>
            </w:r>
            <w:r w:rsidRPr="00AC534A">
              <w:rPr>
                <w:rFonts w:cs="Arial"/>
                <w:sz w:val="20"/>
                <w:szCs w:val="20"/>
              </w:rPr>
              <w:t xml:space="preserve"> </w:t>
            </w:r>
            <w:r w:rsidR="00715B02" w:rsidRPr="00AC534A">
              <w:rPr>
                <w:rFonts w:cs="Arial"/>
                <w:sz w:val="20"/>
                <w:szCs w:val="20"/>
              </w:rPr>
              <w:t>Both</w:t>
            </w:r>
          </w:p>
          <w:p w:rsidR="00931D06" w:rsidRPr="00931D06" w:rsidRDefault="00931D06" w:rsidP="00931D06">
            <w:pPr>
              <w:spacing w:after="0" w:line="240" w:lineRule="auto"/>
              <w:rPr>
                <w:rFonts w:cs="Arial"/>
                <w:sz w:val="8"/>
                <w:szCs w:val="8"/>
              </w:rPr>
            </w:pPr>
          </w:p>
          <w:p w:rsidR="00715B02" w:rsidRPr="00931D06" w:rsidRDefault="00715B02" w:rsidP="00931D06">
            <w:pPr>
              <w:spacing w:after="0" w:line="240" w:lineRule="auto"/>
              <w:rPr>
                <w:rFonts w:cs="Arial"/>
                <w:b/>
                <w:sz w:val="20"/>
                <w:szCs w:val="20"/>
              </w:rPr>
            </w:pPr>
            <w:r w:rsidRPr="00931D06">
              <w:rPr>
                <w:rFonts w:cs="Arial"/>
                <w:b/>
                <w:sz w:val="20"/>
                <w:szCs w:val="20"/>
              </w:rPr>
              <w:t xml:space="preserve">Lead will be:      </w:t>
            </w:r>
          </w:p>
          <w:p w:rsidR="00715B02" w:rsidRPr="00AC534A" w:rsidRDefault="00715B02" w:rsidP="00931D06">
            <w:pPr>
              <w:spacing w:after="0" w:line="240" w:lineRule="auto"/>
              <w:rPr>
                <w:rFonts w:cs="Arial"/>
                <w:sz w:val="20"/>
                <w:szCs w:val="20"/>
              </w:rPr>
            </w:pPr>
            <w:r w:rsidRPr="00AC534A">
              <w:rPr>
                <w:rFonts w:cs="Arial"/>
                <w:sz w:val="20"/>
                <w:szCs w:val="20"/>
              </w:rPr>
              <w:t xml:space="preserve">  </w:t>
            </w:r>
            <w:r w:rsidR="00931D06">
              <w:rPr>
                <w:rFonts w:cs="Arial"/>
                <w:sz w:val="20"/>
                <w:szCs w:val="20"/>
              </w:rPr>
              <w:sym w:font="Wingdings" w:char="F06F"/>
            </w:r>
            <w:r w:rsidR="00931D06" w:rsidRPr="00AC534A">
              <w:rPr>
                <w:rFonts w:cs="Arial"/>
                <w:sz w:val="20"/>
                <w:szCs w:val="20"/>
              </w:rPr>
              <w:t xml:space="preserve"> </w:t>
            </w:r>
            <w:r w:rsidRPr="00AC534A">
              <w:rPr>
                <w:rFonts w:cs="Arial"/>
                <w:b/>
                <w:sz w:val="20"/>
                <w:szCs w:val="20"/>
              </w:rPr>
              <w:t>Ombudsman</w:t>
            </w:r>
          </w:p>
          <w:p w:rsidR="00715B02" w:rsidRPr="00AC534A" w:rsidRDefault="00715B02" w:rsidP="00931D06">
            <w:pPr>
              <w:spacing w:after="0" w:line="240" w:lineRule="auto"/>
              <w:rPr>
                <w:rFonts w:cs="Arial"/>
                <w:sz w:val="20"/>
                <w:szCs w:val="20"/>
              </w:rPr>
            </w:pPr>
            <w:r w:rsidRPr="00AC534A">
              <w:rPr>
                <w:rFonts w:cs="Arial"/>
                <w:sz w:val="20"/>
                <w:szCs w:val="20"/>
              </w:rPr>
              <w:t xml:space="preserve">  </w:t>
            </w:r>
            <w:r w:rsidR="00931D06">
              <w:rPr>
                <w:rFonts w:cs="Arial"/>
                <w:sz w:val="20"/>
                <w:szCs w:val="20"/>
              </w:rPr>
              <w:sym w:font="Wingdings" w:char="F06F"/>
            </w:r>
            <w:r w:rsidR="00931D06" w:rsidRPr="00AC534A">
              <w:rPr>
                <w:rFonts w:cs="Arial"/>
                <w:sz w:val="20"/>
                <w:szCs w:val="20"/>
              </w:rPr>
              <w:t xml:space="preserve"> </w:t>
            </w:r>
            <w:r w:rsidRPr="00AC534A">
              <w:rPr>
                <w:rFonts w:cs="Arial"/>
                <w:sz w:val="20"/>
                <w:szCs w:val="20"/>
              </w:rPr>
              <w:t>APS</w:t>
            </w:r>
          </w:p>
        </w:tc>
      </w:tr>
      <w:tr w:rsidR="00715B02" w:rsidTr="00AC534A">
        <w:tc>
          <w:tcPr>
            <w:tcW w:w="1915" w:type="dxa"/>
          </w:tcPr>
          <w:p w:rsidR="00715B02" w:rsidRPr="00AC534A" w:rsidRDefault="00715B02" w:rsidP="00931D06">
            <w:pPr>
              <w:spacing w:after="0" w:line="240" w:lineRule="auto"/>
              <w:rPr>
                <w:rFonts w:cs="Arial"/>
                <w:sz w:val="20"/>
                <w:szCs w:val="20"/>
              </w:rPr>
            </w:pPr>
            <w:r w:rsidRPr="00AC534A">
              <w:rPr>
                <w:rFonts w:cs="Arial"/>
                <w:sz w:val="20"/>
                <w:szCs w:val="20"/>
              </w:rPr>
              <w:t>In a LTC facility</w:t>
            </w:r>
          </w:p>
        </w:tc>
        <w:tc>
          <w:tcPr>
            <w:tcW w:w="1915" w:type="dxa"/>
          </w:tcPr>
          <w:p w:rsidR="00715B02" w:rsidRPr="00AC534A" w:rsidRDefault="00715B02" w:rsidP="00931D06">
            <w:pPr>
              <w:spacing w:after="0" w:line="240" w:lineRule="auto"/>
              <w:rPr>
                <w:rFonts w:cs="Arial"/>
                <w:sz w:val="20"/>
                <w:szCs w:val="20"/>
              </w:rPr>
            </w:pPr>
            <w:r w:rsidRPr="00AC534A">
              <w:rPr>
                <w:rFonts w:cs="Arial"/>
                <w:sz w:val="20"/>
                <w:szCs w:val="20"/>
              </w:rPr>
              <w:t>Non-staff (including family/friends, legal and financial professionals, visitors)</w:t>
            </w:r>
          </w:p>
          <w:p w:rsidR="00715B02" w:rsidRPr="00AC534A" w:rsidRDefault="00715B02" w:rsidP="00931D06">
            <w:pPr>
              <w:spacing w:after="0" w:line="240" w:lineRule="auto"/>
              <w:rPr>
                <w:rFonts w:cs="Arial"/>
                <w:sz w:val="20"/>
                <w:szCs w:val="20"/>
              </w:rPr>
            </w:pPr>
          </w:p>
        </w:tc>
        <w:tc>
          <w:tcPr>
            <w:tcW w:w="1915" w:type="dxa"/>
          </w:tcPr>
          <w:p w:rsidR="00715B02" w:rsidRPr="00AC534A" w:rsidRDefault="00715B02" w:rsidP="00931D06">
            <w:pPr>
              <w:spacing w:after="0" w:line="240" w:lineRule="auto"/>
              <w:rPr>
                <w:rFonts w:cs="Arial"/>
                <w:sz w:val="20"/>
                <w:szCs w:val="20"/>
              </w:rPr>
            </w:pPr>
            <w:r w:rsidRPr="00AC534A">
              <w:rPr>
                <w:rFonts w:cs="Arial"/>
                <w:sz w:val="20"/>
                <w:szCs w:val="20"/>
              </w:rPr>
              <w:t>Within the facility</w:t>
            </w:r>
          </w:p>
        </w:tc>
        <w:tc>
          <w:tcPr>
            <w:tcW w:w="1923" w:type="dxa"/>
          </w:tcPr>
          <w:p w:rsidR="00715B02" w:rsidRPr="00AC534A" w:rsidRDefault="00931D06" w:rsidP="00931D06">
            <w:pPr>
              <w:spacing w:after="0" w:line="240" w:lineRule="auto"/>
              <w:rPr>
                <w:rFonts w:cs="Arial"/>
                <w:sz w:val="20"/>
                <w:szCs w:val="20"/>
              </w:rPr>
            </w:pPr>
            <w:r>
              <w:rPr>
                <w:rFonts w:cs="Arial"/>
                <w:sz w:val="20"/>
                <w:szCs w:val="20"/>
              </w:rPr>
              <w:sym w:font="Wingdings" w:char="F06F"/>
            </w:r>
            <w:r>
              <w:rPr>
                <w:rFonts w:cs="Arial"/>
                <w:sz w:val="20"/>
                <w:szCs w:val="20"/>
              </w:rPr>
              <w:t xml:space="preserve"> </w:t>
            </w:r>
            <w:r w:rsidR="00715B02" w:rsidRPr="00AC534A">
              <w:rPr>
                <w:rFonts w:cs="Arial"/>
                <w:sz w:val="20"/>
                <w:szCs w:val="20"/>
              </w:rPr>
              <w:t>Financial</w:t>
            </w:r>
          </w:p>
          <w:p w:rsidR="00715B02" w:rsidRPr="00AC534A" w:rsidRDefault="00715B02" w:rsidP="00931D06">
            <w:pPr>
              <w:spacing w:after="0" w:line="240" w:lineRule="auto"/>
              <w:rPr>
                <w:rFonts w:cs="Arial"/>
                <w:sz w:val="20"/>
                <w:szCs w:val="20"/>
              </w:rPr>
            </w:pPr>
            <w:r w:rsidRPr="00AC534A">
              <w:rPr>
                <w:rFonts w:cs="Arial"/>
                <w:sz w:val="20"/>
                <w:szCs w:val="20"/>
              </w:rPr>
              <w:t>Other________</w:t>
            </w:r>
          </w:p>
          <w:p w:rsidR="00715B02" w:rsidRPr="00AC534A" w:rsidRDefault="00715B02" w:rsidP="00931D06">
            <w:pPr>
              <w:spacing w:after="0" w:line="240" w:lineRule="auto"/>
              <w:rPr>
                <w:rFonts w:cs="Arial"/>
                <w:sz w:val="20"/>
                <w:szCs w:val="20"/>
              </w:rPr>
            </w:pPr>
          </w:p>
        </w:tc>
        <w:tc>
          <w:tcPr>
            <w:tcW w:w="2011" w:type="dxa"/>
          </w:tcPr>
          <w:p w:rsidR="00931D06" w:rsidRPr="00AC534A" w:rsidRDefault="00931D06" w:rsidP="00931D06">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Ombudsman</w:t>
            </w:r>
          </w:p>
          <w:p w:rsidR="00931D06" w:rsidRPr="00AC534A" w:rsidRDefault="00931D06" w:rsidP="00931D06">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APS</w:t>
            </w:r>
          </w:p>
          <w:p w:rsidR="00931D06" w:rsidRPr="00931D06" w:rsidRDefault="00931D06" w:rsidP="00931D06">
            <w:pPr>
              <w:spacing w:after="0" w:line="240" w:lineRule="auto"/>
              <w:rPr>
                <w:rFonts w:cs="Arial"/>
                <w:sz w:val="8"/>
                <w:szCs w:val="8"/>
              </w:rPr>
            </w:pPr>
            <w:r>
              <w:rPr>
                <w:rFonts w:cs="Arial"/>
                <w:sz w:val="20"/>
                <w:szCs w:val="20"/>
              </w:rPr>
              <w:sym w:font="Wingdings" w:char="F06F"/>
            </w:r>
            <w:r w:rsidRPr="00AC534A">
              <w:rPr>
                <w:rFonts w:cs="Arial"/>
                <w:sz w:val="20"/>
                <w:szCs w:val="20"/>
              </w:rPr>
              <w:t xml:space="preserve"> Both</w:t>
            </w:r>
          </w:p>
          <w:p w:rsidR="00931D06" w:rsidRPr="00931D06" w:rsidRDefault="00931D06" w:rsidP="00931D06">
            <w:pPr>
              <w:spacing w:after="0" w:line="240" w:lineRule="auto"/>
              <w:rPr>
                <w:rFonts w:cs="Arial"/>
                <w:sz w:val="8"/>
                <w:szCs w:val="8"/>
              </w:rPr>
            </w:pPr>
          </w:p>
          <w:p w:rsidR="00931D06" w:rsidRPr="00931D06" w:rsidRDefault="00931D06" w:rsidP="00931D06">
            <w:pPr>
              <w:spacing w:after="0" w:line="240" w:lineRule="auto"/>
              <w:rPr>
                <w:rFonts w:cs="Arial"/>
                <w:b/>
                <w:sz w:val="20"/>
                <w:szCs w:val="20"/>
              </w:rPr>
            </w:pPr>
            <w:r w:rsidRPr="00931D06">
              <w:rPr>
                <w:rFonts w:cs="Arial"/>
                <w:b/>
                <w:sz w:val="20"/>
                <w:szCs w:val="20"/>
              </w:rPr>
              <w:t xml:space="preserve">Lead will be:      </w:t>
            </w:r>
          </w:p>
          <w:p w:rsidR="00931D06" w:rsidRPr="00AC534A" w:rsidRDefault="00931D06" w:rsidP="00931D06">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AC534A">
              <w:rPr>
                <w:rFonts w:cs="Arial"/>
                <w:b/>
                <w:sz w:val="20"/>
                <w:szCs w:val="20"/>
              </w:rPr>
              <w:t>Ombudsman</w:t>
            </w:r>
          </w:p>
          <w:p w:rsidR="00715B02" w:rsidRPr="00AC534A" w:rsidRDefault="00931D06" w:rsidP="00931D06">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APS</w:t>
            </w:r>
          </w:p>
        </w:tc>
      </w:tr>
      <w:tr w:rsidR="00715B02" w:rsidTr="00AC534A">
        <w:tc>
          <w:tcPr>
            <w:tcW w:w="1915" w:type="dxa"/>
          </w:tcPr>
          <w:p w:rsidR="00715B02" w:rsidRPr="00AC534A" w:rsidRDefault="00715B02" w:rsidP="00931D06">
            <w:pPr>
              <w:spacing w:after="0" w:line="240" w:lineRule="auto"/>
              <w:rPr>
                <w:rFonts w:cs="Arial"/>
                <w:sz w:val="20"/>
                <w:szCs w:val="20"/>
              </w:rPr>
            </w:pPr>
            <w:r w:rsidRPr="00AC534A">
              <w:rPr>
                <w:rFonts w:cs="Arial"/>
                <w:sz w:val="20"/>
                <w:szCs w:val="20"/>
              </w:rPr>
              <w:t>In a LTC facility</w:t>
            </w:r>
          </w:p>
        </w:tc>
        <w:tc>
          <w:tcPr>
            <w:tcW w:w="1915" w:type="dxa"/>
          </w:tcPr>
          <w:p w:rsidR="00715B02" w:rsidRPr="00AC534A" w:rsidRDefault="00715B02" w:rsidP="00931D06">
            <w:pPr>
              <w:spacing w:after="0" w:line="240" w:lineRule="auto"/>
              <w:rPr>
                <w:rFonts w:cs="Arial"/>
                <w:sz w:val="20"/>
                <w:szCs w:val="20"/>
              </w:rPr>
            </w:pPr>
            <w:r w:rsidRPr="00AC534A">
              <w:rPr>
                <w:rFonts w:cs="Arial"/>
                <w:sz w:val="20"/>
                <w:szCs w:val="20"/>
              </w:rPr>
              <w:t>Non-staff (including family/friends, legal and financial professionals, visitors)</w:t>
            </w:r>
          </w:p>
          <w:p w:rsidR="00715B02" w:rsidRPr="00AC534A" w:rsidRDefault="00715B02" w:rsidP="00931D06">
            <w:pPr>
              <w:spacing w:after="0" w:line="240" w:lineRule="auto"/>
              <w:rPr>
                <w:rFonts w:cs="Arial"/>
                <w:sz w:val="20"/>
                <w:szCs w:val="20"/>
              </w:rPr>
            </w:pPr>
          </w:p>
        </w:tc>
        <w:tc>
          <w:tcPr>
            <w:tcW w:w="1915" w:type="dxa"/>
          </w:tcPr>
          <w:p w:rsidR="00715B02" w:rsidRPr="00AC534A" w:rsidRDefault="00715B02" w:rsidP="00931D06">
            <w:pPr>
              <w:spacing w:after="0" w:line="240" w:lineRule="auto"/>
              <w:rPr>
                <w:rFonts w:cs="Arial"/>
                <w:sz w:val="20"/>
                <w:szCs w:val="20"/>
              </w:rPr>
            </w:pPr>
            <w:r w:rsidRPr="00AC534A">
              <w:rPr>
                <w:rFonts w:cs="Arial"/>
                <w:sz w:val="20"/>
                <w:szCs w:val="20"/>
              </w:rPr>
              <w:t>N/A</w:t>
            </w:r>
          </w:p>
        </w:tc>
        <w:tc>
          <w:tcPr>
            <w:tcW w:w="1923" w:type="dxa"/>
          </w:tcPr>
          <w:p w:rsidR="00715B02" w:rsidRPr="00AC534A" w:rsidRDefault="00931D06" w:rsidP="00931D06">
            <w:pPr>
              <w:spacing w:after="0" w:line="240" w:lineRule="auto"/>
              <w:rPr>
                <w:rFonts w:cs="Arial"/>
                <w:sz w:val="20"/>
                <w:szCs w:val="20"/>
              </w:rPr>
            </w:pPr>
            <w:r>
              <w:rPr>
                <w:rFonts w:cs="Arial"/>
                <w:sz w:val="20"/>
                <w:szCs w:val="20"/>
              </w:rPr>
              <w:sym w:font="Wingdings" w:char="F06F"/>
            </w:r>
            <w:r>
              <w:rPr>
                <w:rFonts w:cs="Arial"/>
                <w:sz w:val="20"/>
                <w:szCs w:val="20"/>
              </w:rPr>
              <w:t xml:space="preserve"> </w:t>
            </w:r>
            <w:r w:rsidR="00715B02" w:rsidRPr="00AC534A">
              <w:rPr>
                <w:rFonts w:cs="Arial"/>
                <w:sz w:val="20"/>
                <w:szCs w:val="20"/>
              </w:rPr>
              <w:t>Financial</w:t>
            </w:r>
          </w:p>
          <w:p w:rsidR="00715B02" w:rsidRPr="00AC534A" w:rsidRDefault="00715B02" w:rsidP="00931D06">
            <w:pPr>
              <w:spacing w:after="0" w:line="240" w:lineRule="auto"/>
              <w:rPr>
                <w:rFonts w:cs="Arial"/>
                <w:i/>
                <w:sz w:val="20"/>
                <w:szCs w:val="20"/>
                <w:u w:val="single"/>
              </w:rPr>
            </w:pPr>
            <w:r w:rsidRPr="00AC534A">
              <w:rPr>
                <w:rFonts w:cs="Arial"/>
                <w:i/>
                <w:sz w:val="20"/>
                <w:szCs w:val="20"/>
                <w:u w:val="single"/>
              </w:rPr>
              <w:t>Non-payment of facility bill</w:t>
            </w:r>
          </w:p>
          <w:p w:rsidR="00715B02" w:rsidRPr="00AC534A" w:rsidRDefault="00715B02" w:rsidP="00931D06">
            <w:pPr>
              <w:spacing w:after="0" w:line="240" w:lineRule="auto"/>
              <w:rPr>
                <w:rFonts w:cs="Arial"/>
                <w:sz w:val="20"/>
                <w:szCs w:val="20"/>
              </w:rPr>
            </w:pPr>
          </w:p>
        </w:tc>
        <w:tc>
          <w:tcPr>
            <w:tcW w:w="2011" w:type="dxa"/>
          </w:tcPr>
          <w:p w:rsidR="00931D06" w:rsidRPr="00AC534A" w:rsidRDefault="00931D06" w:rsidP="00931D06">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Ombudsman</w:t>
            </w:r>
          </w:p>
          <w:p w:rsidR="00931D06" w:rsidRPr="00AC534A" w:rsidRDefault="00931D06" w:rsidP="00931D06">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APS</w:t>
            </w:r>
          </w:p>
          <w:p w:rsidR="00931D06" w:rsidRPr="00931D06" w:rsidRDefault="00931D06" w:rsidP="00931D06">
            <w:pPr>
              <w:spacing w:after="0" w:line="240" w:lineRule="auto"/>
              <w:rPr>
                <w:rFonts w:cs="Arial"/>
                <w:sz w:val="8"/>
                <w:szCs w:val="8"/>
              </w:rPr>
            </w:pPr>
            <w:r>
              <w:rPr>
                <w:rFonts w:cs="Arial"/>
                <w:sz w:val="20"/>
                <w:szCs w:val="20"/>
              </w:rPr>
              <w:sym w:font="Wingdings" w:char="F06F"/>
            </w:r>
            <w:r w:rsidRPr="00AC534A">
              <w:rPr>
                <w:rFonts w:cs="Arial"/>
                <w:sz w:val="20"/>
                <w:szCs w:val="20"/>
              </w:rPr>
              <w:t xml:space="preserve"> Both</w:t>
            </w:r>
          </w:p>
          <w:p w:rsidR="00931D06" w:rsidRPr="00931D06" w:rsidRDefault="00931D06" w:rsidP="00931D06">
            <w:pPr>
              <w:spacing w:after="0" w:line="240" w:lineRule="auto"/>
              <w:rPr>
                <w:rFonts w:cs="Arial"/>
                <w:sz w:val="8"/>
                <w:szCs w:val="8"/>
              </w:rPr>
            </w:pPr>
          </w:p>
          <w:p w:rsidR="00931D06" w:rsidRPr="00931D06" w:rsidRDefault="00931D06" w:rsidP="00931D06">
            <w:pPr>
              <w:spacing w:after="0" w:line="240" w:lineRule="auto"/>
              <w:rPr>
                <w:rFonts w:cs="Arial"/>
                <w:b/>
                <w:sz w:val="20"/>
                <w:szCs w:val="20"/>
              </w:rPr>
            </w:pPr>
            <w:r w:rsidRPr="00931D06">
              <w:rPr>
                <w:rFonts w:cs="Arial"/>
                <w:b/>
                <w:sz w:val="20"/>
                <w:szCs w:val="20"/>
              </w:rPr>
              <w:t xml:space="preserve">Lead will be:      </w:t>
            </w:r>
          </w:p>
          <w:p w:rsidR="00931D06" w:rsidRPr="00AC534A" w:rsidRDefault="00931D06" w:rsidP="00931D06">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931D06">
              <w:rPr>
                <w:rFonts w:cs="Arial"/>
                <w:sz w:val="20"/>
                <w:szCs w:val="20"/>
              </w:rPr>
              <w:t>Ombudsman</w:t>
            </w:r>
          </w:p>
          <w:p w:rsidR="00715B02" w:rsidRPr="00AC534A" w:rsidRDefault="00931D06" w:rsidP="00931D06">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APS</w:t>
            </w:r>
          </w:p>
        </w:tc>
      </w:tr>
      <w:tr w:rsidR="00715B02" w:rsidTr="00D74471">
        <w:trPr>
          <w:trHeight w:val="1653"/>
        </w:trPr>
        <w:tc>
          <w:tcPr>
            <w:tcW w:w="1915" w:type="dxa"/>
            <w:tcBorders>
              <w:bottom w:val="single" w:sz="4" w:space="0" w:color="auto"/>
            </w:tcBorders>
          </w:tcPr>
          <w:p w:rsidR="00715B02" w:rsidRPr="00AC534A" w:rsidRDefault="00715B02" w:rsidP="00931D06">
            <w:pPr>
              <w:spacing w:after="0" w:line="240" w:lineRule="auto"/>
              <w:rPr>
                <w:rFonts w:cs="Arial"/>
                <w:sz w:val="20"/>
                <w:szCs w:val="20"/>
              </w:rPr>
            </w:pPr>
            <w:r w:rsidRPr="00AC534A">
              <w:rPr>
                <w:rFonts w:cs="Arial"/>
                <w:sz w:val="20"/>
                <w:szCs w:val="20"/>
              </w:rPr>
              <w:t>In a LTC facility</w:t>
            </w:r>
          </w:p>
        </w:tc>
        <w:tc>
          <w:tcPr>
            <w:tcW w:w="1915" w:type="dxa"/>
            <w:tcBorders>
              <w:bottom w:val="single" w:sz="4" w:space="0" w:color="auto"/>
            </w:tcBorders>
          </w:tcPr>
          <w:p w:rsidR="00715B02" w:rsidRPr="00AC534A" w:rsidRDefault="00715B02" w:rsidP="00931D06">
            <w:pPr>
              <w:spacing w:after="0" w:line="240" w:lineRule="auto"/>
              <w:rPr>
                <w:rFonts w:cs="Arial"/>
                <w:sz w:val="20"/>
                <w:szCs w:val="20"/>
              </w:rPr>
            </w:pPr>
            <w:r w:rsidRPr="00AC534A">
              <w:rPr>
                <w:rFonts w:cs="Arial"/>
                <w:sz w:val="20"/>
                <w:szCs w:val="20"/>
              </w:rPr>
              <w:t>Non-staff (including family/friends, legal and financial professionals, visitors)</w:t>
            </w:r>
          </w:p>
        </w:tc>
        <w:tc>
          <w:tcPr>
            <w:tcW w:w="1915" w:type="dxa"/>
            <w:tcBorders>
              <w:bottom w:val="single" w:sz="4" w:space="0" w:color="auto"/>
            </w:tcBorders>
          </w:tcPr>
          <w:p w:rsidR="00715B02" w:rsidRPr="00AC534A" w:rsidRDefault="00715B02" w:rsidP="00931D06">
            <w:pPr>
              <w:spacing w:after="0" w:line="240" w:lineRule="auto"/>
              <w:rPr>
                <w:rFonts w:cs="Arial"/>
                <w:sz w:val="20"/>
                <w:szCs w:val="20"/>
              </w:rPr>
            </w:pPr>
            <w:r w:rsidRPr="00AC534A">
              <w:rPr>
                <w:rFonts w:cs="Arial"/>
                <w:sz w:val="20"/>
                <w:szCs w:val="20"/>
              </w:rPr>
              <w:t>Outside the facility</w:t>
            </w:r>
          </w:p>
        </w:tc>
        <w:tc>
          <w:tcPr>
            <w:tcW w:w="1923" w:type="dxa"/>
            <w:tcBorders>
              <w:bottom w:val="single" w:sz="4" w:space="0" w:color="auto"/>
            </w:tcBorders>
          </w:tcPr>
          <w:p w:rsidR="00931D06" w:rsidRPr="00AC534A" w:rsidRDefault="00931D06" w:rsidP="00931D06">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Physical</w:t>
            </w:r>
          </w:p>
          <w:p w:rsidR="00931D06" w:rsidRPr="00AC534A" w:rsidRDefault="00931D06" w:rsidP="00931D06">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Sexual</w:t>
            </w:r>
          </w:p>
          <w:p w:rsidR="00931D06" w:rsidRPr="00AC534A" w:rsidRDefault="00931D06" w:rsidP="00931D06">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Neglect</w:t>
            </w:r>
          </w:p>
          <w:p w:rsidR="00931D06" w:rsidRPr="00AC534A" w:rsidRDefault="00931D06" w:rsidP="00931D06">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Self Neglect</w:t>
            </w:r>
          </w:p>
          <w:p w:rsidR="00931D06" w:rsidRPr="00AC534A" w:rsidRDefault="00931D06" w:rsidP="00931D06">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Financial</w:t>
            </w:r>
          </w:p>
          <w:p w:rsidR="00931D06" w:rsidRPr="00AC534A" w:rsidRDefault="00931D06" w:rsidP="00931D06">
            <w:pPr>
              <w:spacing w:after="0" w:line="240" w:lineRule="auto"/>
              <w:rPr>
                <w:rFonts w:cs="Arial"/>
                <w:sz w:val="20"/>
                <w:szCs w:val="20"/>
              </w:rPr>
            </w:pPr>
            <w:r w:rsidRPr="00AC534A">
              <w:rPr>
                <w:rFonts w:cs="Arial"/>
                <w:sz w:val="20"/>
                <w:szCs w:val="20"/>
              </w:rPr>
              <w:t>Other________</w:t>
            </w:r>
          </w:p>
          <w:p w:rsidR="00715B02" w:rsidRPr="00AC534A" w:rsidRDefault="00715B02" w:rsidP="00931D06">
            <w:pPr>
              <w:spacing w:after="0" w:line="240" w:lineRule="auto"/>
              <w:rPr>
                <w:rFonts w:cs="Arial"/>
                <w:sz w:val="20"/>
                <w:szCs w:val="20"/>
              </w:rPr>
            </w:pPr>
          </w:p>
        </w:tc>
        <w:tc>
          <w:tcPr>
            <w:tcW w:w="2011" w:type="dxa"/>
            <w:tcBorders>
              <w:bottom w:val="single" w:sz="4" w:space="0" w:color="auto"/>
            </w:tcBorders>
          </w:tcPr>
          <w:p w:rsidR="00931D06" w:rsidRPr="00AC534A" w:rsidRDefault="00931D06" w:rsidP="00931D06">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Ombudsman</w:t>
            </w:r>
          </w:p>
          <w:p w:rsidR="00931D06" w:rsidRPr="00AC534A" w:rsidRDefault="00931D06" w:rsidP="00931D06">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APS</w:t>
            </w:r>
          </w:p>
          <w:p w:rsidR="00931D06" w:rsidRPr="00931D06" w:rsidRDefault="00931D06" w:rsidP="00931D06">
            <w:pPr>
              <w:spacing w:after="0" w:line="240" w:lineRule="auto"/>
              <w:rPr>
                <w:rFonts w:cs="Arial"/>
                <w:sz w:val="8"/>
                <w:szCs w:val="8"/>
              </w:rPr>
            </w:pPr>
            <w:r>
              <w:rPr>
                <w:rFonts w:cs="Arial"/>
                <w:sz w:val="20"/>
                <w:szCs w:val="20"/>
              </w:rPr>
              <w:sym w:font="Wingdings" w:char="F06F"/>
            </w:r>
            <w:r w:rsidRPr="00AC534A">
              <w:rPr>
                <w:rFonts w:cs="Arial"/>
                <w:sz w:val="20"/>
                <w:szCs w:val="20"/>
              </w:rPr>
              <w:t xml:space="preserve"> Both</w:t>
            </w:r>
          </w:p>
          <w:p w:rsidR="00931D06" w:rsidRPr="00931D06" w:rsidRDefault="00931D06" w:rsidP="00931D06">
            <w:pPr>
              <w:spacing w:after="0" w:line="240" w:lineRule="auto"/>
              <w:rPr>
                <w:rFonts w:cs="Arial"/>
                <w:sz w:val="8"/>
                <w:szCs w:val="8"/>
              </w:rPr>
            </w:pPr>
          </w:p>
          <w:p w:rsidR="00931D06" w:rsidRPr="00931D06" w:rsidRDefault="00931D06" w:rsidP="00931D06">
            <w:pPr>
              <w:spacing w:after="0" w:line="240" w:lineRule="auto"/>
              <w:rPr>
                <w:rFonts w:cs="Arial"/>
                <w:b/>
                <w:sz w:val="20"/>
                <w:szCs w:val="20"/>
              </w:rPr>
            </w:pPr>
            <w:r w:rsidRPr="00931D06">
              <w:rPr>
                <w:rFonts w:cs="Arial"/>
                <w:b/>
                <w:sz w:val="20"/>
                <w:szCs w:val="20"/>
              </w:rPr>
              <w:t xml:space="preserve">Lead will be:      </w:t>
            </w:r>
          </w:p>
          <w:p w:rsidR="00931D06" w:rsidRPr="00AC534A" w:rsidRDefault="00931D06" w:rsidP="00931D06">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931D06">
              <w:rPr>
                <w:rFonts w:cs="Arial"/>
                <w:sz w:val="20"/>
                <w:szCs w:val="20"/>
              </w:rPr>
              <w:t>Ombudsman</w:t>
            </w:r>
          </w:p>
          <w:p w:rsidR="00715B02" w:rsidRPr="00AC534A" w:rsidRDefault="00931D06" w:rsidP="00931D06">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931D06">
              <w:rPr>
                <w:rFonts w:cs="Arial"/>
                <w:b/>
                <w:sz w:val="20"/>
                <w:szCs w:val="20"/>
              </w:rPr>
              <w:t>APS</w:t>
            </w:r>
          </w:p>
        </w:tc>
      </w:tr>
      <w:tr w:rsidR="00715B02" w:rsidTr="00AC534A">
        <w:tc>
          <w:tcPr>
            <w:tcW w:w="1915" w:type="dxa"/>
            <w:tcBorders>
              <w:top w:val="single" w:sz="4" w:space="0" w:color="auto"/>
            </w:tcBorders>
          </w:tcPr>
          <w:p w:rsidR="00715B02" w:rsidRPr="00AC534A" w:rsidRDefault="00715B02" w:rsidP="00931D06">
            <w:pPr>
              <w:spacing w:after="0" w:line="240" w:lineRule="auto"/>
              <w:rPr>
                <w:rFonts w:cs="Arial"/>
                <w:sz w:val="20"/>
                <w:szCs w:val="20"/>
              </w:rPr>
            </w:pPr>
            <w:r w:rsidRPr="00AC534A">
              <w:rPr>
                <w:rFonts w:cs="Arial"/>
                <w:sz w:val="20"/>
                <w:szCs w:val="20"/>
              </w:rPr>
              <w:t>In a Continuing Care Retirement Community (CCRC), resident living in the independent side of the facility</w:t>
            </w:r>
          </w:p>
          <w:p w:rsidR="00715B02" w:rsidRPr="00AC534A" w:rsidRDefault="00715B02" w:rsidP="00931D06">
            <w:pPr>
              <w:spacing w:after="0" w:line="240" w:lineRule="auto"/>
              <w:rPr>
                <w:rFonts w:cs="Arial"/>
                <w:sz w:val="20"/>
                <w:szCs w:val="20"/>
              </w:rPr>
            </w:pPr>
          </w:p>
        </w:tc>
        <w:tc>
          <w:tcPr>
            <w:tcW w:w="1915" w:type="dxa"/>
            <w:tcBorders>
              <w:top w:val="single" w:sz="4" w:space="0" w:color="auto"/>
            </w:tcBorders>
          </w:tcPr>
          <w:p w:rsidR="00715B02" w:rsidRPr="00AC534A" w:rsidRDefault="00715B02" w:rsidP="00931D06">
            <w:pPr>
              <w:spacing w:after="0" w:line="240" w:lineRule="auto"/>
              <w:rPr>
                <w:rFonts w:cs="Arial"/>
                <w:sz w:val="20"/>
                <w:szCs w:val="20"/>
              </w:rPr>
            </w:pPr>
            <w:r w:rsidRPr="00AC534A">
              <w:rPr>
                <w:rFonts w:cs="Arial"/>
                <w:sz w:val="20"/>
                <w:szCs w:val="20"/>
              </w:rPr>
              <w:t>Staff (includes contracted staff)</w:t>
            </w:r>
          </w:p>
        </w:tc>
        <w:tc>
          <w:tcPr>
            <w:tcW w:w="1915" w:type="dxa"/>
            <w:tcBorders>
              <w:top w:val="single" w:sz="4" w:space="0" w:color="auto"/>
            </w:tcBorders>
          </w:tcPr>
          <w:p w:rsidR="00715B02" w:rsidRPr="00AC534A" w:rsidRDefault="00715B02" w:rsidP="00931D06">
            <w:pPr>
              <w:spacing w:after="0" w:line="240" w:lineRule="auto"/>
              <w:rPr>
                <w:rFonts w:cs="Arial"/>
                <w:sz w:val="20"/>
                <w:szCs w:val="20"/>
              </w:rPr>
            </w:pPr>
            <w:r w:rsidRPr="00AC534A">
              <w:rPr>
                <w:rFonts w:cs="Arial"/>
                <w:sz w:val="20"/>
                <w:szCs w:val="20"/>
              </w:rPr>
              <w:t>Within the CCRC</w:t>
            </w:r>
          </w:p>
        </w:tc>
        <w:tc>
          <w:tcPr>
            <w:tcW w:w="1923" w:type="dxa"/>
            <w:tcBorders>
              <w:top w:val="single" w:sz="4" w:space="0" w:color="auto"/>
            </w:tcBorders>
          </w:tcPr>
          <w:p w:rsidR="00931D06" w:rsidRPr="00AC534A" w:rsidRDefault="00931D06" w:rsidP="00931D06">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Physical</w:t>
            </w:r>
          </w:p>
          <w:p w:rsidR="00931D06" w:rsidRPr="00AC534A" w:rsidRDefault="00931D06" w:rsidP="00931D06">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Sexual</w:t>
            </w:r>
          </w:p>
          <w:p w:rsidR="00931D06" w:rsidRPr="00AC534A" w:rsidRDefault="00931D06" w:rsidP="00931D06">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Neglect</w:t>
            </w:r>
          </w:p>
          <w:p w:rsidR="00931D06" w:rsidRPr="00AC534A" w:rsidRDefault="00931D06" w:rsidP="00931D06">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Self Neglect</w:t>
            </w:r>
          </w:p>
          <w:p w:rsidR="00931D06" w:rsidRPr="00AC534A" w:rsidRDefault="00931D06" w:rsidP="00931D06">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Financial</w:t>
            </w:r>
          </w:p>
          <w:p w:rsidR="00931D06" w:rsidRPr="00AC534A" w:rsidRDefault="00931D06" w:rsidP="00931D06">
            <w:pPr>
              <w:spacing w:after="0" w:line="240" w:lineRule="auto"/>
              <w:rPr>
                <w:rFonts w:cs="Arial"/>
                <w:sz w:val="20"/>
                <w:szCs w:val="20"/>
              </w:rPr>
            </w:pPr>
            <w:r w:rsidRPr="00AC534A">
              <w:rPr>
                <w:rFonts w:cs="Arial"/>
                <w:sz w:val="20"/>
                <w:szCs w:val="20"/>
              </w:rPr>
              <w:t>Other________</w:t>
            </w:r>
          </w:p>
          <w:p w:rsidR="00715B02" w:rsidRPr="00AC534A" w:rsidRDefault="00715B02" w:rsidP="00931D06">
            <w:pPr>
              <w:spacing w:after="0" w:line="240" w:lineRule="auto"/>
              <w:rPr>
                <w:rFonts w:cs="Arial"/>
                <w:sz w:val="20"/>
                <w:szCs w:val="20"/>
              </w:rPr>
            </w:pPr>
          </w:p>
        </w:tc>
        <w:tc>
          <w:tcPr>
            <w:tcW w:w="2011" w:type="dxa"/>
            <w:tcBorders>
              <w:top w:val="single" w:sz="4" w:space="0" w:color="auto"/>
            </w:tcBorders>
          </w:tcPr>
          <w:p w:rsidR="00931D06" w:rsidRPr="00AC534A" w:rsidRDefault="00931D06" w:rsidP="00931D06">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w:t>
            </w:r>
            <w:r w:rsidRPr="00931D06">
              <w:rPr>
                <w:rFonts w:cs="Arial"/>
                <w:b/>
                <w:sz w:val="20"/>
                <w:szCs w:val="20"/>
              </w:rPr>
              <w:t>Ombudsman</w:t>
            </w:r>
            <w:r w:rsidR="00F51C1A" w:rsidRPr="00F51C1A">
              <w:rPr>
                <w:rStyle w:val="FootnoteReference"/>
                <w:rFonts w:cs="Arial"/>
                <w:sz w:val="20"/>
                <w:szCs w:val="20"/>
              </w:rPr>
              <w:footnoteReference w:customMarkFollows="1" w:id="2"/>
              <w:sym w:font="Symbol" w:char="F02A"/>
            </w:r>
          </w:p>
          <w:p w:rsidR="00931D06" w:rsidRPr="00AC534A" w:rsidRDefault="00931D06" w:rsidP="00931D06">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APS</w:t>
            </w:r>
          </w:p>
          <w:p w:rsidR="00931D06" w:rsidRPr="00931D06" w:rsidRDefault="00931D06" w:rsidP="00931D06">
            <w:pPr>
              <w:spacing w:after="0" w:line="240" w:lineRule="auto"/>
              <w:rPr>
                <w:rFonts w:cs="Arial"/>
                <w:sz w:val="8"/>
                <w:szCs w:val="8"/>
              </w:rPr>
            </w:pPr>
            <w:r>
              <w:rPr>
                <w:rFonts w:cs="Arial"/>
                <w:sz w:val="20"/>
                <w:szCs w:val="20"/>
              </w:rPr>
              <w:sym w:font="Wingdings" w:char="F06F"/>
            </w:r>
            <w:r w:rsidRPr="00AC534A">
              <w:rPr>
                <w:rFonts w:cs="Arial"/>
                <w:sz w:val="20"/>
                <w:szCs w:val="20"/>
              </w:rPr>
              <w:t xml:space="preserve"> Both</w:t>
            </w:r>
          </w:p>
          <w:p w:rsidR="00931D06" w:rsidRPr="00931D06" w:rsidRDefault="00931D06" w:rsidP="00931D06">
            <w:pPr>
              <w:spacing w:after="0" w:line="240" w:lineRule="auto"/>
              <w:rPr>
                <w:rFonts w:cs="Arial"/>
                <w:sz w:val="8"/>
                <w:szCs w:val="8"/>
              </w:rPr>
            </w:pPr>
          </w:p>
          <w:p w:rsidR="00931D06" w:rsidRPr="00931D06" w:rsidRDefault="00931D06" w:rsidP="00931D06">
            <w:pPr>
              <w:spacing w:after="0" w:line="240" w:lineRule="auto"/>
              <w:rPr>
                <w:rFonts w:cs="Arial"/>
                <w:b/>
                <w:sz w:val="20"/>
                <w:szCs w:val="20"/>
              </w:rPr>
            </w:pPr>
            <w:r w:rsidRPr="00931D06">
              <w:rPr>
                <w:rFonts w:cs="Arial"/>
                <w:b/>
                <w:sz w:val="20"/>
                <w:szCs w:val="20"/>
              </w:rPr>
              <w:t xml:space="preserve">Lead will be:      </w:t>
            </w:r>
          </w:p>
          <w:p w:rsidR="00931D06" w:rsidRPr="00AC534A" w:rsidRDefault="00931D06" w:rsidP="00931D06">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931D06">
              <w:rPr>
                <w:rFonts w:cs="Arial"/>
                <w:sz w:val="20"/>
                <w:szCs w:val="20"/>
              </w:rPr>
              <w:t>Ombudsman</w:t>
            </w:r>
          </w:p>
          <w:p w:rsidR="00715B02" w:rsidRPr="00F51C1A" w:rsidRDefault="00931D06" w:rsidP="00F51C1A">
            <w:pPr>
              <w:spacing w:after="0" w:line="240" w:lineRule="auto"/>
              <w:rPr>
                <w:rFonts w:cs="Arial"/>
                <w:sz w:val="8"/>
                <w:szCs w:val="8"/>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APS </w:t>
            </w:r>
          </w:p>
        </w:tc>
      </w:tr>
      <w:tr w:rsidR="00F51C1A" w:rsidTr="00F51C1A">
        <w:tc>
          <w:tcPr>
            <w:tcW w:w="1915" w:type="dxa"/>
            <w:tcBorders>
              <w:bottom w:val="single" w:sz="4" w:space="0" w:color="auto"/>
            </w:tcBorders>
          </w:tcPr>
          <w:p w:rsidR="00F51C1A" w:rsidRPr="00AC534A" w:rsidRDefault="00F51C1A" w:rsidP="00F51C1A">
            <w:pPr>
              <w:spacing w:after="0" w:line="240" w:lineRule="auto"/>
              <w:rPr>
                <w:rFonts w:cs="Arial"/>
                <w:sz w:val="20"/>
                <w:szCs w:val="20"/>
              </w:rPr>
            </w:pPr>
            <w:r w:rsidRPr="00AC534A">
              <w:rPr>
                <w:rFonts w:cs="Arial"/>
                <w:sz w:val="20"/>
                <w:szCs w:val="20"/>
              </w:rPr>
              <w:t>In a CCRC, resident living in the independent side of the facility</w:t>
            </w:r>
          </w:p>
          <w:p w:rsidR="00F51C1A" w:rsidRPr="00AC534A" w:rsidRDefault="00F51C1A" w:rsidP="00F51C1A">
            <w:pPr>
              <w:spacing w:after="0" w:line="240" w:lineRule="auto"/>
              <w:rPr>
                <w:rFonts w:cs="Arial"/>
                <w:sz w:val="20"/>
                <w:szCs w:val="20"/>
              </w:rPr>
            </w:pPr>
          </w:p>
          <w:p w:rsidR="00F51C1A" w:rsidRPr="00AC534A" w:rsidRDefault="00F51C1A" w:rsidP="00F51C1A">
            <w:pPr>
              <w:spacing w:after="0" w:line="240" w:lineRule="auto"/>
              <w:rPr>
                <w:rFonts w:cs="Arial"/>
                <w:sz w:val="20"/>
                <w:szCs w:val="20"/>
              </w:rPr>
            </w:pPr>
          </w:p>
        </w:tc>
        <w:tc>
          <w:tcPr>
            <w:tcW w:w="1915" w:type="dxa"/>
            <w:tcBorders>
              <w:bottom w:val="single" w:sz="4" w:space="0" w:color="auto"/>
            </w:tcBorders>
          </w:tcPr>
          <w:p w:rsidR="00F51C1A" w:rsidRPr="00AC534A" w:rsidRDefault="00F51C1A" w:rsidP="00F51C1A">
            <w:pPr>
              <w:spacing w:after="0" w:line="240" w:lineRule="auto"/>
              <w:rPr>
                <w:rFonts w:cs="Arial"/>
                <w:sz w:val="20"/>
                <w:szCs w:val="20"/>
              </w:rPr>
            </w:pPr>
            <w:r w:rsidRPr="00AC534A">
              <w:rPr>
                <w:rFonts w:cs="Arial"/>
                <w:sz w:val="20"/>
                <w:szCs w:val="20"/>
              </w:rPr>
              <w:t>Resident</w:t>
            </w:r>
          </w:p>
        </w:tc>
        <w:tc>
          <w:tcPr>
            <w:tcW w:w="1915" w:type="dxa"/>
            <w:tcBorders>
              <w:bottom w:val="single" w:sz="4" w:space="0" w:color="auto"/>
            </w:tcBorders>
          </w:tcPr>
          <w:p w:rsidR="00F51C1A" w:rsidRPr="00AC534A" w:rsidRDefault="00F51C1A" w:rsidP="00F51C1A">
            <w:pPr>
              <w:spacing w:after="0" w:line="240" w:lineRule="auto"/>
              <w:rPr>
                <w:rFonts w:cs="Arial"/>
                <w:sz w:val="20"/>
                <w:szCs w:val="20"/>
              </w:rPr>
            </w:pPr>
            <w:r w:rsidRPr="00AC534A">
              <w:rPr>
                <w:rFonts w:cs="Arial"/>
                <w:sz w:val="20"/>
                <w:szCs w:val="20"/>
              </w:rPr>
              <w:t>Within the CCRC</w:t>
            </w:r>
          </w:p>
        </w:tc>
        <w:tc>
          <w:tcPr>
            <w:tcW w:w="1923" w:type="dxa"/>
            <w:tcBorders>
              <w:bottom w:val="single" w:sz="4" w:space="0" w:color="auto"/>
            </w:tcBorders>
          </w:tcPr>
          <w:p w:rsidR="00F51C1A" w:rsidRPr="00AC534A" w:rsidRDefault="00F51C1A" w:rsidP="00F51C1A">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Physical</w:t>
            </w:r>
          </w:p>
          <w:p w:rsidR="00F51C1A" w:rsidRPr="00AC534A" w:rsidRDefault="00F51C1A" w:rsidP="00F51C1A">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Sexual</w:t>
            </w:r>
          </w:p>
          <w:p w:rsidR="00F51C1A" w:rsidRPr="00AC534A" w:rsidRDefault="00F51C1A" w:rsidP="00F51C1A">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Neglect</w:t>
            </w:r>
          </w:p>
          <w:p w:rsidR="00F51C1A" w:rsidRPr="00AC534A" w:rsidRDefault="00F51C1A" w:rsidP="00F51C1A">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Self Neglect</w:t>
            </w:r>
          </w:p>
          <w:p w:rsidR="00F51C1A" w:rsidRPr="00AC534A" w:rsidRDefault="00F51C1A" w:rsidP="00F51C1A">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Financial</w:t>
            </w:r>
          </w:p>
          <w:p w:rsidR="00F51C1A" w:rsidRPr="00AC534A" w:rsidRDefault="00F51C1A" w:rsidP="00F51C1A">
            <w:pPr>
              <w:spacing w:after="0" w:line="240" w:lineRule="auto"/>
              <w:rPr>
                <w:rFonts w:cs="Arial"/>
                <w:sz w:val="20"/>
                <w:szCs w:val="20"/>
              </w:rPr>
            </w:pPr>
            <w:r w:rsidRPr="00AC534A">
              <w:rPr>
                <w:rFonts w:cs="Arial"/>
                <w:sz w:val="20"/>
                <w:szCs w:val="20"/>
              </w:rPr>
              <w:t>Other________</w:t>
            </w:r>
          </w:p>
          <w:p w:rsidR="00F51C1A" w:rsidRPr="00AC534A" w:rsidRDefault="00F51C1A" w:rsidP="00F51C1A">
            <w:pPr>
              <w:spacing w:after="0" w:line="240" w:lineRule="auto"/>
              <w:rPr>
                <w:rFonts w:cs="Arial"/>
                <w:sz w:val="20"/>
                <w:szCs w:val="20"/>
              </w:rPr>
            </w:pPr>
          </w:p>
        </w:tc>
        <w:tc>
          <w:tcPr>
            <w:tcW w:w="2011" w:type="dxa"/>
            <w:tcBorders>
              <w:bottom w:val="single" w:sz="4" w:space="0" w:color="auto"/>
            </w:tcBorders>
          </w:tcPr>
          <w:p w:rsidR="00F51C1A" w:rsidRPr="00AC534A" w:rsidRDefault="00F51C1A" w:rsidP="00F51C1A">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w:t>
            </w:r>
            <w:r w:rsidRPr="00931D06">
              <w:rPr>
                <w:rFonts w:cs="Arial"/>
                <w:b/>
                <w:sz w:val="20"/>
                <w:szCs w:val="20"/>
              </w:rPr>
              <w:t>Ombudsman</w:t>
            </w:r>
          </w:p>
          <w:p w:rsidR="00F51C1A" w:rsidRPr="00AC534A" w:rsidRDefault="00F51C1A" w:rsidP="00F51C1A">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APS</w:t>
            </w:r>
          </w:p>
          <w:p w:rsidR="00F51C1A" w:rsidRPr="00931D06" w:rsidRDefault="00F51C1A" w:rsidP="00F51C1A">
            <w:pPr>
              <w:spacing w:after="0" w:line="240" w:lineRule="auto"/>
              <w:rPr>
                <w:rFonts w:cs="Arial"/>
                <w:sz w:val="8"/>
                <w:szCs w:val="8"/>
              </w:rPr>
            </w:pPr>
            <w:r>
              <w:rPr>
                <w:rFonts w:cs="Arial"/>
                <w:sz w:val="20"/>
                <w:szCs w:val="20"/>
              </w:rPr>
              <w:sym w:font="Wingdings" w:char="F06F"/>
            </w:r>
            <w:r w:rsidRPr="00AC534A">
              <w:rPr>
                <w:rFonts w:cs="Arial"/>
                <w:sz w:val="20"/>
                <w:szCs w:val="20"/>
              </w:rPr>
              <w:t xml:space="preserve"> Both</w:t>
            </w:r>
          </w:p>
          <w:p w:rsidR="00F51C1A" w:rsidRPr="00931D06" w:rsidRDefault="00F51C1A" w:rsidP="00F51C1A">
            <w:pPr>
              <w:spacing w:after="0" w:line="240" w:lineRule="auto"/>
              <w:rPr>
                <w:rFonts w:cs="Arial"/>
                <w:sz w:val="8"/>
                <w:szCs w:val="8"/>
              </w:rPr>
            </w:pPr>
          </w:p>
          <w:p w:rsidR="00F51C1A" w:rsidRPr="00931D06" w:rsidRDefault="00F51C1A" w:rsidP="00F51C1A">
            <w:pPr>
              <w:spacing w:after="0" w:line="240" w:lineRule="auto"/>
              <w:rPr>
                <w:rFonts w:cs="Arial"/>
                <w:b/>
                <w:sz w:val="20"/>
                <w:szCs w:val="20"/>
              </w:rPr>
            </w:pPr>
            <w:r w:rsidRPr="00931D06">
              <w:rPr>
                <w:rFonts w:cs="Arial"/>
                <w:b/>
                <w:sz w:val="20"/>
                <w:szCs w:val="20"/>
              </w:rPr>
              <w:t xml:space="preserve">Lead will be:      </w:t>
            </w:r>
          </w:p>
          <w:p w:rsidR="00F51C1A" w:rsidRPr="00AC534A" w:rsidRDefault="00F51C1A" w:rsidP="00F51C1A">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931D06">
              <w:rPr>
                <w:rFonts w:cs="Arial"/>
                <w:sz w:val="20"/>
                <w:szCs w:val="20"/>
              </w:rPr>
              <w:t>Ombudsman</w:t>
            </w:r>
          </w:p>
          <w:p w:rsidR="00F51C1A" w:rsidRPr="00F51C1A" w:rsidRDefault="00F51C1A" w:rsidP="00F51C1A">
            <w:pPr>
              <w:spacing w:after="0" w:line="240" w:lineRule="auto"/>
              <w:rPr>
                <w:rFonts w:cs="Arial"/>
                <w:sz w:val="8"/>
                <w:szCs w:val="8"/>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APS </w:t>
            </w:r>
          </w:p>
        </w:tc>
      </w:tr>
      <w:tr w:rsidR="00F51C1A" w:rsidTr="00F51C1A">
        <w:tc>
          <w:tcPr>
            <w:tcW w:w="1915" w:type="dxa"/>
            <w:shd w:val="clear" w:color="auto" w:fill="D9D9D9" w:themeFill="background1" w:themeFillShade="D9"/>
          </w:tcPr>
          <w:p w:rsidR="00F51C1A" w:rsidRPr="00931D06" w:rsidRDefault="00F51C1A" w:rsidP="00F51C1A">
            <w:pPr>
              <w:pStyle w:val="Heading3"/>
              <w:spacing w:before="0"/>
              <w:rPr>
                <w:sz w:val="20"/>
                <w:szCs w:val="20"/>
              </w:rPr>
            </w:pPr>
            <w:r w:rsidRPr="00931D06">
              <w:rPr>
                <w:sz w:val="20"/>
                <w:szCs w:val="20"/>
              </w:rPr>
              <w:lastRenderedPageBreak/>
              <w:t>When the client is:</w:t>
            </w:r>
          </w:p>
        </w:tc>
        <w:tc>
          <w:tcPr>
            <w:tcW w:w="1915" w:type="dxa"/>
            <w:shd w:val="clear" w:color="auto" w:fill="D9D9D9" w:themeFill="background1" w:themeFillShade="D9"/>
          </w:tcPr>
          <w:p w:rsidR="00F51C1A" w:rsidRPr="00931D06" w:rsidRDefault="00F51C1A" w:rsidP="00F51C1A">
            <w:pPr>
              <w:pStyle w:val="Heading3"/>
              <w:spacing w:before="0"/>
              <w:rPr>
                <w:sz w:val="20"/>
                <w:szCs w:val="20"/>
              </w:rPr>
            </w:pPr>
            <w:r w:rsidRPr="00931D06">
              <w:rPr>
                <w:sz w:val="20"/>
                <w:szCs w:val="20"/>
              </w:rPr>
              <w:t>And the suspected</w:t>
            </w:r>
          </w:p>
          <w:p w:rsidR="00F51C1A" w:rsidRPr="00931D06" w:rsidRDefault="00F51C1A" w:rsidP="00F51C1A">
            <w:pPr>
              <w:pStyle w:val="Heading3"/>
              <w:spacing w:before="0"/>
              <w:rPr>
                <w:sz w:val="20"/>
                <w:szCs w:val="20"/>
              </w:rPr>
            </w:pPr>
            <w:r w:rsidRPr="00931D06">
              <w:rPr>
                <w:sz w:val="20"/>
                <w:szCs w:val="20"/>
              </w:rPr>
              <w:t>abuser is:</w:t>
            </w:r>
          </w:p>
        </w:tc>
        <w:tc>
          <w:tcPr>
            <w:tcW w:w="1915" w:type="dxa"/>
            <w:shd w:val="clear" w:color="auto" w:fill="D9D9D9" w:themeFill="background1" w:themeFillShade="D9"/>
          </w:tcPr>
          <w:p w:rsidR="00F51C1A" w:rsidRPr="00931D06" w:rsidRDefault="00F51C1A" w:rsidP="00F51C1A">
            <w:pPr>
              <w:pStyle w:val="Heading3"/>
              <w:spacing w:before="0"/>
              <w:rPr>
                <w:sz w:val="20"/>
                <w:szCs w:val="20"/>
              </w:rPr>
            </w:pPr>
            <w:r w:rsidRPr="00931D06">
              <w:rPr>
                <w:sz w:val="20"/>
                <w:szCs w:val="20"/>
              </w:rPr>
              <w:t>And the abuse occurs:</w:t>
            </w:r>
          </w:p>
        </w:tc>
        <w:tc>
          <w:tcPr>
            <w:tcW w:w="1923" w:type="dxa"/>
            <w:shd w:val="clear" w:color="auto" w:fill="D9D9D9" w:themeFill="background1" w:themeFillShade="D9"/>
          </w:tcPr>
          <w:p w:rsidR="00F51C1A" w:rsidRPr="00931D06" w:rsidRDefault="00F51C1A" w:rsidP="00F51C1A">
            <w:pPr>
              <w:pStyle w:val="Heading3"/>
              <w:spacing w:before="0"/>
              <w:rPr>
                <w:sz w:val="20"/>
                <w:szCs w:val="20"/>
              </w:rPr>
            </w:pPr>
            <w:r w:rsidRPr="00931D06">
              <w:rPr>
                <w:sz w:val="20"/>
                <w:szCs w:val="20"/>
              </w:rPr>
              <w:t>And the abuse type is:</w:t>
            </w:r>
          </w:p>
        </w:tc>
        <w:tc>
          <w:tcPr>
            <w:tcW w:w="2011" w:type="dxa"/>
            <w:shd w:val="clear" w:color="auto" w:fill="D9D9D9" w:themeFill="background1" w:themeFillShade="D9"/>
          </w:tcPr>
          <w:p w:rsidR="00F51C1A" w:rsidRPr="00931D06" w:rsidRDefault="00F51C1A" w:rsidP="00F51C1A">
            <w:pPr>
              <w:pStyle w:val="Heading3"/>
              <w:spacing w:before="0"/>
              <w:rPr>
                <w:sz w:val="20"/>
                <w:szCs w:val="20"/>
              </w:rPr>
            </w:pPr>
            <w:r w:rsidRPr="00931D06">
              <w:rPr>
                <w:sz w:val="20"/>
                <w:szCs w:val="20"/>
              </w:rPr>
              <w:t>The agency to respond will be:</w:t>
            </w:r>
          </w:p>
        </w:tc>
      </w:tr>
      <w:tr w:rsidR="00F51C1A" w:rsidTr="00AC534A">
        <w:tc>
          <w:tcPr>
            <w:tcW w:w="1915" w:type="dxa"/>
          </w:tcPr>
          <w:p w:rsidR="00F51C1A" w:rsidRPr="00AC534A" w:rsidRDefault="00F51C1A" w:rsidP="00F51C1A">
            <w:pPr>
              <w:spacing w:after="0" w:line="240" w:lineRule="auto"/>
              <w:rPr>
                <w:rFonts w:cs="Arial"/>
                <w:sz w:val="20"/>
                <w:szCs w:val="20"/>
              </w:rPr>
            </w:pPr>
            <w:r w:rsidRPr="00AC534A">
              <w:rPr>
                <w:rFonts w:cs="Arial"/>
                <w:sz w:val="20"/>
                <w:szCs w:val="20"/>
              </w:rPr>
              <w:t>In a CCRC, resident living in the independent side of the facility</w:t>
            </w:r>
          </w:p>
        </w:tc>
        <w:tc>
          <w:tcPr>
            <w:tcW w:w="1915" w:type="dxa"/>
          </w:tcPr>
          <w:p w:rsidR="00F51C1A" w:rsidRPr="00AC534A" w:rsidRDefault="00F51C1A" w:rsidP="00F51C1A">
            <w:pPr>
              <w:spacing w:after="0" w:line="240" w:lineRule="auto"/>
              <w:rPr>
                <w:rFonts w:cs="Arial"/>
                <w:sz w:val="20"/>
                <w:szCs w:val="20"/>
              </w:rPr>
            </w:pPr>
            <w:r w:rsidRPr="00AC534A">
              <w:rPr>
                <w:rFonts w:cs="Arial"/>
                <w:sz w:val="20"/>
                <w:szCs w:val="20"/>
              </w:rPr>
              <w:t>Non-staff (including family/friends, legal and financial professionals, visitors)</w:t>
            </w:r>
          </w:p>
          <w:p w:rsidR="00F51C1A" w:rsidRPr="00AC534A" w:rsidRDefault="00F51C1A" w:rsidP="00F51C1A">
            <w:pPr>
              <w:spacing w:after="0" w:line="240" w:lineRule="auto"/>
              <w:rPr>
                <w:rFonts w:cs="Arial"/>
                <w:sz w:val="20"/>
                <w:szCs w:val="20"/>
              </w:rPr>
            </w:pPr>
          </w:p>
        </w:tc>
        <w:tc>
          <w:tcPr>
            <w:tcW w:w="1915" w:type="dxa"/>
          </w:tcPr>
          <w:p w:rsidR="00F51C1A" w:rsidRPr="00AC534A" w:rsidRDefault="00F51C1A" w:rsidP="00F51C1A">
            <w:pPr>
              <w:spacing w:after="0" w:line="240" w:lineRule="auto"/>
              <w:rPr>
                <w:rFonts w:cs="Arial"/>
                <w:sz w:val="20"/>
                <w:szCs w:val="20"/>
              </w:rPr>
            </w:pPr>
            <w:r w:rsidRPr="00AC534A">
              <w:rPr>
                <w:rFonts w:cs="Arial"/>
                <w:sz w:val="20"/>
                <w:szCs w:val="20"/>
              </w:rPr>
              <w:t>Within the CCRC</w:t>
            </w:r>
          </w:p>
        </w:tc>
        <w:tc>
          <w:tcPr>
            <w:tcW w:w="1923" w:type="dxa"/>
          </w:tcPr>
          <w:p w:rsidR="00F51C1A" w:rsidRPr="00AC534A" w:rsidRDefault="00F51C1A" w:rsidP="00F51C1A">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Physical</w:t>
            </w:r>
          </w:p>
          <w:p w:rsidR="00F51C1A" w:rsidRPr="00AC534A" w:rsidRDefault="00F51C1A" w:rsidP="00F51C1A">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Sexual</w:t>
            </w:r>
          </w:p>
          <w:p w:rsidR="00F51C1A" w:rsidRPr="00AC534A" w:rsidRDefault="00F51C1A" w:rsidP="00F51C1A">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Neglect</w:t>
            </w:r>
          </w:p>
          <w:p w:rsidR="00F51C1A" w:rsidRPr="00AC534A" w:rsidRDefault="00F51C1A" w:rsidP="00F51C1A">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Self Neglect</w:t>
            </w:r>
          </w:p>
          <w:p w:rsidR="00F51C1A" w:rsidRPr="00AC534A" w:rsidRDefault="00F51C1A" w:rsidP="00F51C1A">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Financial</w:t>
            </w:r>
          </w:p>
          <w:p w:rsidR="00F51C1A" w:rsidRPr="00AC534A" w:rsidRDefault="00F51C1A" w:rsidP="00F51C1A">
            <w:pPr>
              <w:spacing w:after="0" w:line="240" w:lineRule="auto"/>
              <w:rPr>
                <w:rFonts w:cs="Arial"/>
                <w:sz w:val="20"/>
                <w:szCs w:val="20"/>
              </w:rPr>
            </w:pPr>
            <w:r w:rsidRPr="00AC534A">
              <w:rPr>
                <w:rFonts w:cs="Arial"/>
                <w:sz w:val="20"/>
                <w:szCs w:val="20"/>
              </w:rPr>
              <w:t>Other________</w:t>
            </w:r>
          </w:p>
          <w:p w:rsidR="00F51C1A" w:rsidRPr="00AC534A" w:rsidRDefault="00F51C1A" w:rsidP="00F51C1A">
            <w:pPr>
              <w:spacing w:after="0" w:line="240" w:lineRule="auto"/>
              <w:rPr>
                <w:rFonts w:cs="Arial"/>
                <w:sz w:val="20"/>
                <w:szCs w:val="20"/>
              </w:rPr>
            </w:pPr>
          </w:p>
        </w:tc>
        <w:tc>
          <w:tcPr>
            <w:tcW w:w="2011" w:type="dxa"/>
          </w:tcPr>
          <w:p w:rsidR="00F51C1A" w:rsidRPr="00AC534A" w:rsidRDefault="00F51C1A" w:rsidP="00F51C1A">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Ombudsman</w:t>
            </w:r>
          </w:p>
          <w:p w:rsidR="00F51C1A" w:rsidRPr="00AC534A" w:rsidRDefault="00F51C1A" w:rsidP="00F51C1A">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APS</w:t>
            </w:r>
          </w:p>
          <w:p w:rsidR="00F51C1A" w:rsidRPr="00931D06" w:rsidRDefault="00F51C1A" w:rsidP="00F51C1A">
            <w:pPr>
              <w:spacing w:after="0" w:line="240" w:lineRule="auto"/>
              <w:rPr>
                <w:rFonts w:cs="Arial"/>
                <w:sz w:val="8"/>
                <w:szCs w:val="8"/>
              </w:rPr>
            </w:pPr>
            <w:r>
              <w:rPr>
                <w:rFonts w:cs="Arial"/>
                <w:sz w:val="20"/>
                <w:szCs w:val="20"/>
              </w:rPr>
              <w:sym w:font="Wingdings" w:char="F06F"/>
            </w:r>
            <w:r w:rsidRPr="00AC534A">
              <w:rPr>
                <w:rFonts w:cs="Arial"/>
                <w:sz w:val="20"/>
                <w:szCs w:val="20"/>
              </w:rPr>
              <w:t xml:space="preserve"> Both</w:t>
            </w:r>
          </w:p>
          <w:p w:rsidR="00F51C1A" w:rsidRPr="00931D06" w:rsidRDefault="00F51C1A" w:rsidP="00F51C1A">
            <w:pPr>
              <w:spacing w:after="0" w:line="240" w:lineRule="auto"/>
              <w:rPr>
                <w:rFonts w:cs="Arial"/>
                <w:sz w:val="8"/>
                <w:szCs w:val="8"/>
              </w:rPr>
            </w:pPr>
          </w:p>
          <w:p w:rsidR="00F51C1A" w:rsidRPr="00931D06" w:rsidRDefault="00F51C1A" w:rsidP="00F51C1A">
            <w:pPr>
              <w:spacing w:after="0" w:line="240" w:lineRule="auto"/>
              <w:rPr>
                <w:rFonts w:cs="Arial"/>
                <w:b/>
                <w:sz w:val="20"/>
                <w:szCs w:val="20"/>
              </w:rPr>
            </w:pPr>
            <w:r w:rsidRPr="00931D06">
              <w:rPr>
                <w:rFonts w:cs="Arial"/>
                <w:b/>
                <w:sz w:val="20"/>
                <w:szCs w:val="20"/>
              </w:rPr>
              <w:t xml:space="preserve">Lead will be:      </w:t>
            </w:r>
          </w:p>
          <w:p w:rsidR="00F51C1A" w:rsidRPr="00AC534A" w:rsidRDefault="00F51C1A" w:rsidP="00F51C1A">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AC534A">
              <w:rPr>
                <w:rFonts w:cs="Arial"/>
                <w:b/>
                <w:sz w:val="20"/>
                <w:szCs w:val="20"/>
              </w:rPr>
              <w:t>Ombudsman</w:t>
            </w:r>
          </w:p>
          <w:p w:rsidR="00F51C1A" w:rsidRPr="00AC534A" w:rsidRDefault="00F51C1A" w:rsidP="00F51C1A">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APS</w:t>
            </w:r>
          </w:p>
        </w:tc>
      </w:tr>
      <w:tr w:rsidR="00F51C1A" w:rsidTr="00AC534A">
        <w:tc>
          <w:tcPr>
            <w:tcW w:w="1915" w:type="dxa"/>
          </w:tcPr>
          <w:p w:rsidR="00F51C1A" w:rsidRPr="00AC534A" w:rsidRDefault="00F51C1A" w:rsidP="00F51C1A">
            <w:pPr>
              <w:spacing w:after="0" w:line="240" w:lineRule="auto"/>
              <w:rPr>
                <w:rFonts w:cs="Arial"/>
                <w:sz w:val="20"/>
                <w:szCs w:val="20"/>
              </w:rPr>
            </w:pPr>
            <w:r w:rsidRPr="00AC534A">
              <w:rPr>
                <w:rFonts w:cs="Arial"/>
                <w:sz w:val="20"/>
                <w:szCs w:val="20"/>
              </w:rPr>
              <w:t>In a CCRC, resident living in the independent side of the facility</w:t>
            </w:r>
          </w:p>
        </w:tc>
        <w:tc>
          <w:tcPr>
            <w:tcW w:w="1915" w:type="dxa"/>
          </w:tcPr>
          <w:p w:rsidR="00F51C1A" w:rsidRPr="00AC534A" w:rsidRDefault="00F51C1A" w:rsidP="00F51C1A">
            <w:pPr>
              <w:spacing w:after="0" w:line="240" w:lineRule="auto"/>
              <w:rPr>
                <w:rFonts w:cs="Arial"/>
                <w:sz w:val="20"/>
                <w:szCs w:val="20"/>
              </w:rPr>
            </w:pPr>
            <w:r w:rsidRPr="00AC534A">
              <w:rPr>
                <w:rFonts w:cs="Arial"/>
                <w:sz w:val="20"/>
                <w:szCs w:val="20"/>
              </w:rPr>
              <w:t>Staff (includes contracted staff)</w:t>
            </w:r>
          </w:p>
        </w:tc>
        <w:tc>
          <w:tcPr>
            <w:tcW w:w="1915" w:type="dxa"/>
          </w:tcPr>
          <w:p w:rsidR="00F51C1A" w:rsidRPr="00AC534A" w:rsidRDefault="00F51C1A" w:rsidP="00F51C1A">
            <w:pPr>
              <w:spacing w:after="0" w:line="240" w:lineRule="auto"/>
              <w:rPr>
                <w:rFonts w:cs="Arial"/>
                <w:sz w:val="20"/>
                <w:szCs w:val="20"/>
              </w:rPr>
            </w:pPr>
            <w:r w:rsidRPr="00AC534A">
              <w:rPr>
                <w:rFonts w:cs="Arial"/>
                <w:sz w:val="20"/>
                <w:szCs w:val="20"/>
              </w:rPr>
              <w:t>Outside the CCRC</w:t>
            </w:r>
          </w:p>
        </w:tc>
        <w:tc>
          <w:tcPr>
            <w:tcW w:w="1923" w:type="dxa"/>
          </w:tcPr>
          <w:p w:rsidR="00F51C1A" w:rsidRPr="00AC534A" w:rsidRDefault="00F51C1A" w:rsidP="00F51C1A">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Physical</w:t>
            </w:r>
          </w:p>
          <w:p w:rsidR="00F51C1A" w:rsidRPr="00AC534A" w:rsidRDefault="00F51C1A" w:rsidP="00F51C1A">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Sexual</w:t>
            </w:r>
          </w:p>
          <w:p w:rsidR="00F51C1A" w:rsidRPr="00AC534A" w:rsidRDefault="00F51C1A" w:rsidP="00F51C1A">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Neglect</w:t>
            </w:r>
          </w:p>
          <w:p w:rsidR="00F51C1A" w:rsidRPr="00AC534A" w:rsidRDefault="00F51C1A" w:rsidP="00F51C1A">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Self Neglect</w:t>
            </w:r>
          </w:p>
          <w:p w:rsidR="00F51C1A" w:rsidRPr="00AC534A" w:rsidRDefault="00F51C1A" w:rsidP="00F51C1A">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Financial</w:t>
            </w:r>
          </w:p>
          <w:p w:rsidR="00F51C1A" w:rsidRPr="00AC534A" w:rsidRDefault="00F51C1A" w:rsidP="00F51C1A">
            <w:pPr>
              <w:spacing w:after="0" w:line="240" w:lineRule="auto"/>
              <w:rPr>
                <w:rFonts w:cs="Arial"/>
                <w:sz w:val="20"/>
                <w:szCs w:val="20"/>
              </w:rPr>
            </w:pPr>
            <w:r w:rsidRPr="00AC534A">
              <w:rPr>
                <w:rFonts w:cs="Arial"/>
                <w:sz w:val="20"/>
                <w:szCs w:val="20"/>
              </w:rPr>
              <w:t>Other________</w:t>
            </w:r>
          </w:p>
          <w:p w:rsidR="00F51C1A" w:rsidRPr="00AC534A" w:rsidRDefault="00F51C1A" w:rsidP="00F51C1A">
            <w:pPr>
              <w:spacing w:after="0" w:line="240" w:lineRule="auto"/>
              <w:rPr>
                <w:rFonts w:cs="Arial"/>
                <w:sz w:val="20"/>
                <w:szCs w:val="20"/>
              </w:rPr>
            </w:pPr>
          </w:p>
        </w:tc>
        <w:tc>
          <w:tcPr>
            <w:tcW w:w="2011" w:type="dxa"/>
          </w:tcPr>
          <w:p w:rsidR="00F51C1A" w:rsidRPr="00AC534A" w:rsidRDefault="00F51C1A" w:rsidP="00F51C1A">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Ombudsman</w:t>
            </w:r>
          </w:p>
          <w:p w:rsidR="00F51C1A" w:rsidRPr="00AC534A" w:rsidRDefault="00F51C1A" w:rsidP="00F51C1A">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APS</w:t>
            </w:r>
          </w:p>
          <w:p w:rsidR="00F51C1A" w:rsidRPr="00931D06" w:rsidRDefault="00F51C1A" w:rsidP="00F51C1A">
            <w:pPr>
              <w:spacing w:after="0" w:line="240" w:lineRule="auto"/>
              <w:rPr>
                <w:rFonts w:cs="Arial"/>
                <w:sz w:val="8"/>
                <w:szCs w:val="8"/>
              </w:rPr>
            </w:pPr>
            <w:r>
              <w:rPr>
                <w:rFonts w:cs="Arial"/>
                <w:sz w:val="20"/>
                <w:szCs w:val="20"/>
              </w:rPr>
              <w:sym w:font="Wingdings" w:char="F06F"/>
            </w:r>
            <w:r w:rsidRPr="00AC534A">
              <w:rPr>
                <w:rFonts w:cs="Arial"/>
                <w:sz w:val="20"/>
                <w:szCs w:val="20"/>
              </w:rPr>
              <w:t xml:space="preserve"> Both</w:t>
            </w:r>
          </w:p>
          <w:p w:rsidR="00F51C1A" w:rsidRPr="00931D06" w:rsidRDefault="00F51C1A" w:rsidP="00F51C1A">
            <w:pPr>
              <w:spacing w:after="0" w:line="240" w:lineRule="auto"/>
              <w:rPr>
                <w:rFonts w:cs="Arial"/>
                <w:sz w:val="8"/>
                <w:szCs w:val="8"/>
              </w:rPr>
            </w:pPr>
          </w:p>
          <w:p w:rsidR="00F51C1A" w:rsidRPr="00931D06" w:rsidRDefault="00F51C1A" w:rsidP="00F51C1A">
            <w:pPr>
              <w:spacing w:after="0" w:line="240" w:lineRule="auto"/>
              <w:rPr>
                <w:rFonts w:cs="Arial"/>
                <w:b/>
                <w:sz w:val="20"/>
                <w:szCs w:val="20"/>
              </w:rPr>
            </w:pPr>
            <w:r w:rsidRPr="00931D06">
              <w:rPr>
                <w:rFonts w:cs="Arial"/>
                <w:b/>
                <w:sz w:val="20"/>
                <w:szCs w:val="20"/>
              </w:rPr>
              <w:t xml:space="preserve">Lead will be:      </w:t>
            </w:r>
          </w:p>
          <w:p w:rsidR="00F51C1A" w:rsidRPr="00AC534A" w:rsidRDefault="00F51C1A" w:rsidP="00F51C1A">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AC534A">
              <w:rPr>
                <w:rFonts w:cs="Arial"/>
                <w:b/>
                <w:sz w:val="20"/>
                <w:szCs w:val="20"/>
              </w:rPr>
              <w:t>Ombudsman</w:t>
            </w:r>
          </w:p>
          <w:p w:rsidR="00F51C1A" w:rsidRPr="00AC534A" w:rsidRDefault="00F51C1A" w:rsidP="00F51C1A">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APS</w:t>
            </w:r>
          </w:p>
        </w:tc>
      </w:tr>
      <w:tr w:rsidR="00F51C1A" w:rsidTr="00AC534A">
        <w:tc>
          <w:tcPr>
            <w:tcW w:w="1915" w:type="dxa"/>
          </w:tcPr>
          <w:p w:rsidR="00F51C1A" w:rsidRPr="00AC534A" w:rsidRDefault="00F51C1A" w:rsidP="00F51C1A">
            <w:pPr>
              <w:spacing w:after="0" w:line="240" w:lineRule="auto"/>
              <w:rPr>
                <w:rFonts w:cs="Arial"/>
                <w:sz w:val="20"/>
                <w:szCs w:val="20"/>
              </w:rPr>
            </w:pPr>
            <w:r w:rsidRPr="00AC534A">
              <w:rPr>
                <w:rFonts w:cs="Arial"/>
                <w:sz w:val="20"/>
                <w:szCs w:val="20"/>
              </w:rPr>
              <w:t>In a CCRC,  resident living in the independent side of the facility</w:t>
            </w:r>
          </w:p>
          <w:p w:rsidR="00F51C1A" w:rsidRPr="00AC534A" w:rsidRDefault="00F51C1A" w:rsidP="00F51C1A">
            <w:pPr>
              <w:spacing w:after="0" w:line="240" w:lineRule="auto"/>
              <w:rPr>
                <w:rFonts w:cs="Arial"/>
                <w:sz w:val="20"/>
                <w:szCs w:val="20"/>
              </w:rPr>
            </w:pPr>
          </w:p>
          <w:p w:rsidR="00F51C1A" w:rsidRPr="00AC534A" w:rsidRDefault="00F51C1A" w:rsidP="00F51C1A">
            <w:pPr>
              <w:spacing w:after="0" w:line="240" w:lineRule="auto"/>
              <w:rPr>
                <w:rFonts w:cs="Arial"/>
                <w:sz w:val="20"/>
                <w:szCs w:val="20"/>
              </w:rPr>
            </w:pPr>
          </w:p>
          <w:p w:rsidR="00F51C1A" w:rsidRPr="00AC534A" w:rsidRDefault="00F51C1A" w:rsidP="00F51C1A">
            <w:pPr>
              <w:spacing w:after="0" w:line="240" w:lineRule="auto"/>
              <w:rPr>
                <w:rFonts w:cs="Arial"/>
                <w:sz w:val="20"/>
                <w:szCs w:val="20"/>
              </w:rPr>
            </w:pPr>
          </w:p>
        </w:tc>
        <w:tc>
          <w:tcPr>
            <w:tcW w:w="1915" w:type="dxa"/>
          </w:tcPr>
          <w:p w:rsidR="00F51C1A" w:rsidRPr="00AC534A" w:rsidRDefault="00F51C1A" w:rsidP="00F51C1A">
            <w:pPr>
              <w:spacing w:after="0" w:line="240" w:lineRule="auto"/>
              <w:rPr>
                <w:rFonts w:cs="Arial"/>
                <w:sz w:val="20"/>
                <w:szCs w:val="20"/>
              </w:rPr>
            </w:pPr>
            <w:r w:rsidRPr="00AC534A">
              <w:rPr>
                <w:rFonts w:cs="Arial"/>
                <w:sz w:val="20"/>
                <w:szCs w:val="20"/>
              </w:rPr>
              <w:t>Resident</w:t>
            </w:r>
          </w:p>
        </w:tc>
        <w:tc>
          <w:tcPr>
            <w:tcW w:w="1915" w:type="dxa"/>
          </w:tcPr>
          <w:p w:rsidR="00F51C1A" w:rsidRPr="00AC534A" w:rsidRDefault="00F51C1A" w:rsidP="00F51C1A">
            <w:pPr>
              <w:spacing w:after="0" w:line="240" w:lineRule="auto"/>
              <w:rPr>
                <w:rFonts w:cs="Arial"/>
                <w:sz w:val="20"/>
                <w:szCs w:val="20"/>
              </w:rPr>
            </w:pPr>
            <w:r w:rsidRPr="00AC534A">
              <w:rPr>
                <w:rFonts w:cs="Arial"/>
                <w:sz w:val="20"/>
                <w:szCs w:val="20"/>
              </w:rPr>
              <w:t>Outside the CCRC</w:t>
            </w:r>
          </w:p>
        </w:tc>
        <w:tc>
          <w:tcPr>
            <w:tcW w:w="1923" w:type="dxa"/>
          </w:tcPr>
          <w:p w:rsidR="00F51C1A" w:rsidRPr="00AC534A" w:rsidRDefault="00F51C1A" w:rsidP="00F51C1A">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Physical</w:t>
            </w:r>
          </w:p>
          <w:p w:rsidR="00F51C1A" w:rsidRPr="00AC534A" w:rsidRDefault="00F51C1A" w:rsidP="00F51C1A">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Sexual</w:t>
            </w:r>
          </w:p>
          <w:p w:rsidR="00F51C1A" w:rsidRPr="00AC534A" w:rsidRDefault="00F51C1A" w:rsidP="00F51C1A">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Neglect</w:t>
            </w:r>
          </w:p>
          <w:p w:rsidR="00F51C1A" w:rsidRPr="00AC534A" w:rsidRDefault="00F51C1A" w:rsidP="00F51C1A">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Self Neglect</w:t>
            </w:r>
          </w:p>
          <w:p w:rsidR="00F51C1A" w:rsidRPr="00AC534A" w:rsidRDefault="00F51C1A" w:rsidP="00F51C1A">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Financial</w:t>
            </w:r>
          </w:p>
          <w:p w:rsidR="00F51C1A" w:rsidRPr="00AC534A" w:rsidRDefault="00F51C1A" w:rsidP="00F51C1A">
            <w:pPr>
              <w:spacing w:after="0" w:line="240" w:lineRule="auto"/>
              <w:rPr>
                <w:rFonts w:cs="Arial"/>
                <w:sz w:val="20"/>
                <w:szCs w:val="20"/>
              </w:rPr>
            </w:pPr>
            <w:r w:rsidRPr="00AC534A">
              <w:rPr>
                <w:rFonts w:cs="Arial"/>
                <w:sz w:val="20"/>
                <w:szCs w:val="20"/>
              </w:rPr>
              <w:t>Other________</w:t>
            </w:r>
          </w:p>
          <w:p w:rsidR="00F51C1A" w:rsidRPr="00AC534A" w:rsidRDefault="00F51C1A" w:rsidP="00F51C1A">
            <w:pPr>
              <w:spacing w:after="0" w:line="240" w:lineRule="auto"/>
              <w:rPr>
                <w:rFonts w:cs="Arial"/>
                <w:sz w:val="20"/>
                <w:szCs w:val="20"/>
              </w:rPr>
            </w:pPr>
          </w:p>
        </w:tc>
        <w:tc>
          <w:tcPr>
            <w:tcW w:w="2011" w:type="dxa"/>
          </w:tcPr>
          <w:p w:rsidR="00F51C1A" w:rsidRPr="00AC534A" w:rsidRDefault="00F51C1A" w:rsidP="00F51C1A">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Ombudsman</w:t>
            </w:r>
          </w:p>
          <w:p w:rsidR="00F51C1A" w:rsidRPr="00AC534A" w:rsidRDefault="00F51C1A" w:rsidP="00F51C1A">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APS</w:t>
            </w:r>
          </w:p>
          <w:p w:rsidR="00F51C1A" w:rsidRPr="00931D06" w:rsidRDefault="00F51C1A" w:rsidP="00F51C1A">
            <w:pPr>
              <w:spacing w:after="0" w:line="240" w:lineRule="auto"/>
              <w:rPr>
                <w:rFonts w:cs="Arial"/>
                <w:sz w:val="8"/>
                <w:szCs w:val="8"/>
              </w:rPr>
            </w:pPr>
            <w:r>
              <w:rPr>
                <w:rFonts w:cs="Arial"/>
                <w:sz w:val="20"/>
                <w:szCs w:val="20"/>
              </w:rPr>
              <w:sym w:font="Wingdings" w:char="F06F"/>
            </w:r>
            <w:r w:rsidRPr="00AC534A">
              <w:rPr>
                <w:rFonts w:cs="Arial"/>
                <w:sz w:val="20"/>
                <w:szCs w:val="20"/>
              </w:rPr>
              <w:t xml:space="preserve"> Both</w:t>
            </w:r>
          </w:p>
          <w:p w:rsidR="00F51C1A" w:rsidRPr="00931D06" w:rsidRDefault="00F51C1A" w:rsidP="00F51C1A">
            <w:pPr>
              <w:spacing w:after="0" w:line="240" w:lineRule="auto"/>
              <w:rPr>
                <w:rFonts w:cs="Arial"/>
                <w:sz w:val="8"/>
                <w:szCs w:val="8"/>
              </w:rPr>
            </w:pPr>
          </w:p>
          <w:p w:rsidR="00F51C1A" w:rsidRPr="00931D06" w:rsidRDefault="00F51C1A" w:rsidP="00F51C1A">
            <w:pPr>
              <w:spacing w:after="0" w:line="240" w:lineRule="auto"/>
              <w:rPr>
                <w:rFonts w:cs="Arial"/>
                <w:b/>
                <w:sz w:val="20"/>
                <w:szCs w:val="20"/>
              </w:rPr>
            </w:pPr>
            <w:r w:rsidRPr="00931D06">
              <w:rPr>
                <w:rFonts w:cs="Arial"/>
                <w:b/>
                <w:sz w:val="20"/>
                <w:szCs w:val="20"/>
              </w:rPr>
              <w:t xml:space="preserve">Lead will be:      </w:t>
            </w:r>
          </w:p>
          <w:p w:rsidR="00F51C1A" w:rsidRPr="00AC534A" w:rsidRDefault="00F51C1A" w:rsidP="00F51C1A">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AC534A">
              <w:rPr>
                <w:rFonts w:cs="Arial"/>
                <w:b/>
                <w:sz w:val="20"/>
                <w:szCs w:val="20"/>
              </w:rPr>
              <w:t>Ombudsman</w:t>
            </w:r>
          </w:p>
          <w:p w:rsidR="00F51C1A" w:rsidRPr="00AC534A" w:rsidRDefault="00F51C1A" w:rsidP="00F51C1A">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APS</w:t>
            </w:r>
          </w:p>
        </w:tc>
      </w:tr>
      <w:tr w:rsidR="000B1ACE" w:rsidTr="00AC534A">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 xml:space="preserve">In a CCRC,  resident living in the independent side of the facility </w:t>
            </w:r>
          </w:p>
          <w:p w:rsidR="000B1ACE" w:rsidRPr="00AC534A" w:rsidRDefault="000B1ACE" w:rsidP="000B1ACE">
            <w:pPr>
              <w:spacing w:after="0" w:line="240" w:lineRule="auto"/>
              <w:rPr>
                <w:rFonts w:cs="Arial"/>
                <w:sz w:val="20"/>
                <w:szCs w:val="20"/>
              </w:rPr>
            </w:pPr>
          </w:p>
          <w:p w:rsidR="000B1ACE" w:rsidRPr="00AC534A" w:rsidRDefault="000B1ACE" w:rsidP="000B1ACE">
            <w:pPr>
              <w:spacing w:after="0" w:line="240" w:lineRule="auto"/>
              <w:rPr>
                <w:rFonts w:cs="Arial"/>
                <w:sz w:val="20"/>
                <w:szCs w:val="20"/>
              </w:rPr>
            </w:pPr>
          </w:p>
          <w:p w:rsidR="000B1ACE" w:rsidRPr="00AC534A" w:rsidRDefault="000B1ACE" w:rsidP="000B1ACE">
            <w:pPr>
              <w:spacing w:after="0" w:line="240" w:lineRule="auto"/>
              <w:rPr>
                <w:rFonts w:cs="Arial"/>
                <w:sz w:val="20"/>
                <w:szCs w:val="20"/>
              </w:rPr>
            </w:pPr>
          </w:p>
        </w:tc>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Non-staff (including family/friends, legal and financial professionals, visitors)</w:t>
            </w:r>
          </w:p>
        </w:tc>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Outside the CCRC</w:t>
            </w:r>
          </w:p>
        </w:tc>
        <w:tc>
          <w:tcPr>
            <w:tcW w:w="1923" w:type="dxa"/>
          </w:tcPr>
          <w:p w:rsidR="000B1ACE" w:rsidRPr="00AC534A" w:rsidRDefault="000B1ACE" w:rsidP="000B1ACE">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Physical</w:t>
            </w:r>
          </w:p>
          <w:p w:rsidR="000B1ACE" w:rsidRPr="00AC534A" w:rsidRDefault="000B1ACE" w:rsidP="000B1ACE">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Sexual</w:t>
            </w:r>
          </w:p>
          <w:p w:rsidR="000B1ACE" w:rsidRPr="00AC534A" w:rsidRDefault="000B1ACE" w:rsidP="000B1ACE">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Neglect</w:t>
            </w:r>
          </w:p>
          <w:p w:rsidR="000B1ACE" w:rsidRPr="00AC534A" w:rsidRDefault="000B1ACE" w:rsidP="000B1ACE">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Self Neglect</w:t>
            </w:r>
          </w:p>
          <w:p w:rsidR="000B1ACE" w:rsidRPr="00AC534A" w:rsidRDefault="000B1ACE" w:rsidP="000B1ACE">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Financial</w:t>
            </w:r>
          </w:p>
          <w:p w:rsidR="000B1ACE" w:rsidRPr="00AC534A" w:rsidRDefault="000B1ACE" w:rsidP="000B1ACE">
            <w:pPr>
              <w:spacing w:after="0" w:line="240" w:lineRule="auto"/>
              <w:rPr>
                <w:rFonts w:cs="Arial"/>
                <w:sz w:val="20"/>
                <w:szCs w:val="20"/>
              </w:rPr>
            </w:pPr>
            <w:r w:rsidRPr="00AC534A">
              <w:rPr>
                <w:rFonts w:cs="Arial"/>
                <w:sz w:val="20"/>
                <w:szCs w:val="20"/>
              </w:rPr>
              <w:t>Other________</w:t>
            </w:r>
          </w:p>
        </w:tc>
        <w:tc>
          <w:tcPr>
            <w:tcW w:w="2011" w:type="dxa"/>
          </w:tcPr>
          <w:p w:rsidR="000B1ACE" w:rsidRPr="00AC534A" w:rsidRDefault="000B1ACE" w:rsidP="000B1ACE">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Ombudsman</w:t>
            </w:r>
          </w:p>
          <w:p w:rsidR="000B1ACE" w:rsidRPr="00AC534A" w:rsidRDefault="000B1ACE" w:rsidP="000B1ACE">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APS</w:t>
            </w:r>
          </w:p>
          <w:p w:rsidR="000B1ACE" w:rsidRPr="00931D06" w:rsidRDefault="000B1ACE" w:rsidP="000B1ACE">
            <w:pPr>
              <w:spacing w:after="0" w:line="240" w:lineRule="auto"/>
              <w:rPr>
                <w:rFonts w:cs="Arial"/>
                <w:sz w:val="8"/>
                <w:szCs w:val="8"/>
              </w:rPr>
            </w:pPr>
            <w:r>
              <w:rPr>
                <w:rFonts w:cs="Arial"/>
                <w:sz w:val="20"/>
                <w:szCs w:val="20"/>
              </w:rPr>
              <w:sym w:font="Wingdings" w:char="F06F"/>
            </w:r>
            <w:r w:rsidRPr="00AC534A">
              <w:rPr>
                <w:rFonts w:cs="Arial"/>
                <w:sz w:val="20"/>
                <w:szCs w:val="20"/>
              </w:rPr>
              <w:t xml:space="preserve"> Both</w:t>
            </w:r>
          </w:p>
          <w:p w:rsidR="000B1ACE" w:rsidRPr="00931D06" w:rsidRDefault="000B1ACE" w:rsidP="000B1ACE">
            <w:pPr>
              <w:spacing w:after="0" w:line="240" w:lineRule="auto"/>
              <w:rPr>
                <w:rFonts w:cs="Arial"/>
                <w:sz w:val="8"/>
                <w:szCs w:val="8"/>
              </w:rPr>
            </w:pPr>
          </w:p>
          <w:p w:rsidR="000B1ACE" w:rsidRPr="00931D06" w:rsidRDefault="000B1ACE" w:rsidP="000B1ACE">
            <w:pPr>
              <w:spacing w:after="0" w:line="240" w:lineRule="auto"/>
              <w:rPr>
                <w:rFonts w:cs="Arial"/>
                <w:b/>
                <w:sz w:val="20"/>
                <w:szCs w:val="20"/>
              </w:rPr>
            </w:pPr>
            <w:r w:rsidRPr="00931D06">
              <w:rPr>
                <w:rFonts w:cs="Arial"/>
                <w:b/>
                <w:sz w:val="20"/>
                <w:szCs w:val="20"/>
              </w:rPr>
              <w:t xml:space="preserve">Lead will be:      </w:t>
            </w:r>
          </w:p>
          <w:p w:rsidR="000B1ACE" w:rsidRPr="00AC534A" w:rsidRDefault="000B1ACE" w:rsidP="000B1ACE">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931D06">
              <w:rPr>
                <w:rFonts w:cs="Arial"/>
                <w:sz w:val="20"/>
                <w:szCs w:val="20"/>
              </w:rPr>
              <w:t>Ombudsman</w:t>
            </w:r>
          </w:p>
          <w:p w:rsidR="000B1ACE" w:rsidRPr="00AC534A" w:rsidRDefault="000B1ACE" w:rsidP="000B1ACE">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931D06">
              <w:rPr>
                <w:rFonts w:cs="Arial"/>
                <w:b/>
                <w:sz w:val="20"/>
                <w:szCs w:val="20"/>
              </w:rPr>
              <w:t>APS</w:t>
            </w:r>
          </w:p>
        </w:tc>
      </w:tr>
      <w:tr w:rsidR="000B1ACE" w:rsidTr="00AC534A">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Living in a Non-licensed Community Care Facility (facility should be licensed)</w:t>
            </w:r>
          </w:p>
          <w:p w:rsidR="000B1ACE" w:rsidRPr="00AC534A" w:rsidRDefault="000B1ACE" w:rsidP="000B1ACE">
            <w:pPr>
              <w:spacing w:after="0" w:line="240" w:lineRule="auto"/>
              <w:rPr>
                <w:rFonts w:cs="Arial"/>
                <w:sz w:val="20"/>
                <w:szCs w:val="20"/>
              </w:rPr>
            </w:pPr>
          </w:p>
          <w:p w:rsidR="000B1ACE" w:rsidRPr="00AC534A" w:rsidRDefault="000B1ACE" w:rsidP="000B1ACE">
            <w:pPr>
              <w:spacing w:after="0" w:line="240" w:lineRule="auto"/>
              <w:rPr>
                <w:rFonts w:cs="Arial"/>
                <w:sz w:val="20"/>
                <w:szCs w:val="20"/>
              </w:rPr>
            </w:pPr>
          </w:p>
        </w:tc>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Staff (includes contracted staff) or Resident</w:t>
            </w:r>
          </w:p>
        </w:tc>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Within the facility or Outside the facility</w:t>
            </w:r>
          </w:p>
        </w:tc>
        <w:tc>
          <w:tcPr>
            <w:tcW w:w="1923" w:type="dxa"/>
          </w:tcPr>
          <w:p w:rsidR="000B1ACE" w:rsidRPr="00AC534A" w:rsidRDefault="000B1ACE" w:rsidP="000B1ACE">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Physical</w:t>
            </w:r>
          </w:p>
          <w:p w:rsidR="000B1ACE" w:rsidRPr="00AC534A" w:rsidRDefault="000B1ACE" w:rsidP="000B1ACE">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Sexual</w:t>
            </w:r>
          </w:p>
          <w:p w:rsidR="000B1ACE" w:rsidRPr="00AC534A" w:rsidRDefault="000B1ACE" w:rsidP="000B1ACE">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Neglect</w:t>
            </w:r>
          </w:p>
          <w:p w:rsidR="000B1ACE" w:rsidRPr="00AC534A" w:rsidRDefault="000B1ACE" w:rsidP="000B1ACE">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Self Neglect</w:t>
            </w:r>
          </w:p>
          <w:p w:rsidR="000B1ACE" w:rsidRPr="00AC534A" w:rsidRDefault="000B1ACE" w:rsidP="000B1ACE">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Financial</w:t>
            </w:r>
          </w:p>
          <w:p w:rsidR="000B1ACE" w:rsidRDefault="000B1ACE" w:rsidP="000B1ACE">
            <w:pPr>
              <w:spacing w:after="0" w:line="240" w:lineRule="auto"/>
              <w:rPr>
                <w:rFonts w:cs="Arial"/>
                <w:sz w:val="20"/>
                <w:szCs w:val="20"/>
              </w:rPr>
            </w:pPr>
            <w:r w:rsidRPr="00AC534A">
              <w:rPr>
                <w:rFonts w:cs="Arial"/>
                <w:sz w:val="20"/>
                <w:szCs w:val="20"/>
              </w:rPr>
              <w:t>Other________</w:t>
            </w:r>
          </w:p>
          <w:p w:rsidR="000B1ACE" w:rsidRPr="00AC534A" w:rsidRDefault="000B1ACE" w:rsidP="000B1ACE">
            <w:pPr>
              <w:spacing w:after="0" w:line="240" w:lineRule="auto"/>
              <w:rPr>
                <w:rFonts w:cs="Arial"/>
                <w:sz w:val="20"/>
                <w:szCs w:val="20"/>
              </w:rPr>
            </w:pPr>
          </w:p>
        </w:tc>
        <w:tc>
          <w:tcPr>
            <w:tcW w:w="2011" w:type="dxa"/>
          </w:tcPr>
          <w:p w:rsidR="000B1ACE" w:rsidRPr="00AC534A" w:rsidRDefault="000B1ACE" w:rsidP="000B1ACE">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Ombudsman</w:t>
            </w:r>
          </w:p>
          <w:p w:rsidR="000B1ACE" w:rsidRPr="00AC534A" w:rsidRDefault="000B1ACE" w:rsidP="000B1ACE">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APS</w:t>
            </w:r>
          </w:p>
          <w:p w:rsidR="000B1ACE" w:rsidRPr="00931D06" w:rsidRDefault="000B1ACE" w:rsidP="000B1ACE">
            <w:pPr>
              <w:spacing w:after="0" w:line="240" w:lineRule="auto"/>
              <w:rPr>
                <w:rFonts w:cs="Arial"/>
                <w:sz w:val="8"/>
                <w:szCs w:val="8"/>
              </w:rPr>
            </w:pPr>
            <w:r>
              <w:rPr>
                <w:rFonts w:cs="Arial"/>
                <w:sz w:val="20"/>
                <w:szCs w:val="20"/>
              </w:rPr>
              <w:sym w:font="Wingdings" w:char="F06F"/>
            </w:r>
            <w:r w:rsidRPr="00AC534A">
              <w:rPr>
                <w:rFonts w:cs="Arial"/>
                <w:sz w:val="20"/>
                <w:szCs w:val="20"/>
              </w:rPr>
              <w:t xml:space="preserve"> Both</w:t>
            </w:r>
          </w:p>
          <w:p w:rsidR="000B1ACE" w:rsidRPr="00931D06" w:rsidRDefault="000B1ACE" w:rsidP="000B1ACE">
            <w:pPr>
              <w:spacing w:after="0" w:line="240" w:lineRule="auto"/>
              <w:rPr>
                <w:rFonts w:cs="Arial"/>
                <w:sz w:val="8"/>
                <w:szCs w:val="8"/>
              </w:rPr>
            </w:pPr>
          </w:p>
          <w:p w:rsidR="000B1ACE" w:rsidRPr="00931D06" w:rsidRDefault="000B1ACE" w:rsidP="000B1ACE">
            <w:pPr>
              <w:spacing w:after="0" w:line="240" w:lineRule="auto"/>
              <w:rPr>
                <w:rFonts w:cs="Arial"/>
                <w:b/>
                <w:sz w:val="20"/>
                <w:szCs w:val="20"/>
              </w:rPr>
            </w:pPr>
            <w:r w:rsidRPr="00931D06">
              <w:rPr>
                <w:rFonts w:cs="Arial"/>
                <w:b/>
                <w:sz w:val="20"/>
                <w:szCs w:val="20"/>
              </w:rPr>
              <w:t xml:space="preserve">Lead will be:      </w:t>
            </w:r>
          </w:p>
          <w:p w:rsidR="000B1ACE" w:rsidRPr="00AC534A" w:rsidRDefault="000B1ACE" w:rsidP="000B1ACE">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931D06">
              <w:rPr>
                <w:rFonts w:cs="Arial"/>
                <w:sz w:val="20"/>
                <w:szCs w:val="20"/>
              </w:rPr>
              <w:t>Ombudsman</w:t>
            </w:r>
          </w:p>
          <w:p w:rsidR="000B1ACE" w:rsidRPr="00AC534A" w:rsidRDefault="000B1ACE" w:rsidP="000B1ACE">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931D06">
              <w:rPr>
                <w:rFonts w:cs="Arial"/>
                <w:b/>
                <w:sz w:val="20"/>
                <w:szCs w:val="20"/>
              </w:rPr>
              <w:t>APS</w:t>
            </w:r>
          </w:p>
        </w:tc>
      </w:tr>
      <w:tr w:rsidR="000B1ACE" w:rsidTr="00AC534A">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Living in a Non-licensed Community Care Facility (facility should be licensed)</w:t>
            </w:r>
          </w:p>
        </w:tc>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Non-staff (including family/friends, legal and financial professionals, visitors)</w:t>
            </w:r>
          </w:p>
          <w:p w:rsidR="000B1ACE" w:rsidRPr="00AC534A" w:rsidRDefault="000B1ACE" w:rsidP="000B1ACE">
            <w:pPr>
              <w:spacing w:after="0" w:line="240" w:lineRule="auto"/>
              <w:rPr>
                <w:rFonts w:cs="Arial"/>
                <w:sz w:val="20"/>
                <w:szCs w:val="20"/>
              </w:rPr>
            </w:pPr>
          </w:p>
        </w:tc>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Outside the facility</w:t>
            </w:r>
          </w:p>
        </w:tc>
        <w:tc>
          <w:tcPr>
            <w:tcW w:w="1923" w:type="dxa"/>
          </w:tcPr>
          <w:p w:rsidR="000B1ACE" w:rsidRPr="00AC534A" w:rsidRDefault="000B1ACE" w:rsidP="000B1ACE">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Physical</w:t>
            </w:r>
          </w:p>
          <w:p w:rsidR="000B1ACE" w:rsidRPr="00AC534A" w:rsidRDefault="000B1ACE" w:rsidP="000B1ACE">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Sexual</w:t>
            </w:r>
          </w:p>
          <w:p w:rsidR="000B1ACE" w:rsidRPr="00AC534A" w:rsidRDefault="000B1ACE" w:rsidP="000B1ACE">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Neglect</w:t>
            </w:r>
          </w:p>
          <w:p w:rsidR="000B1ACE" w:rsidRPr="00AC534A" w:rsidRDefault="000B1ACE" w:rsidP="000B1ACE">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Self Neglect</w:t>
            </w:r>
          </w:p>
          <w:p w:rsidR="000B1ACE" w:rsidRPr="00AC534A" w:rsidRDefault="000B1ACE" w:rsidP="000B1ACE">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Financial</w:t>
            </w:r>
          </w:p>
          <w:p w:rsidR="000B1ACE" w:rsidRDefault="000B1ACE" w:rsidP="000B1ACE">
            <w:pPr>
              <w:spacing w:after="0" w:line="240" w:lineRule="auto"/>
              <w:rPr>
                <w:rFonts w:cs="Arial"/>
                <w:sz w:val="20"/>
                <w:szCs w:val="20"/>
              </w:rPr>
            </w:pPr>
            <w:r w:rsidRPr="00AC534A">
              <w:rPr>
                <w:rFonts w:cs="Arial"/>
                <w:sz w:val="20"/>
                <w:szCs w:val="20"/>
              </w:rPr>
              <w:t>Other________</w:t>
            </w:r>
          </w:p>
          <w:p w:rsidR="000B1ACE" w:rsidRPr="00AC534A" w:rsidRDefault="000B1ACE" w:rsidP="000B1ACE">
            <w:pPr>
              <w:spacing w:after="0" w:line="240" w:lineRule="auto"/>
              <w:rPr>
                <w:rFonts w:cs="Arial"/>
                <w:sz w:val="20"/>
                <w:szCs w:val="20"/>
              </w:rPr>
            </w:pPr>
          </w:p>
        </w:tc>
        <w:tc>
          <w:tcPr>
            <w:tcW w:w="2011" w:type="dxa"/>
          </w:tcPr>
          <w:p w:rsidR="000B1ACE" w:rsidRPr="00AC534A" w:rsidRDefault="000B1ACE" w:rsidP="000B1ACE">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Ombudsman</w:t>
            </w:r>
          </w:p>
          <w:p w:rsidR="000B1ACE" w:rsidRPr="00AC534A" w:rsidRDefault="000B1ACE" w:rsidP="000B1ACE">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w:t>
            </w:r>
            <w:r w:rsidRPr="000B1ACE">
              <w:rPr>
                <w:rFonts w:cs="Arial"/>
                <w:b/>
                <w:sz w:val="20"/>
                <w:szCs w:val="20"/>
              </w:rPr>
              <w:t>APS</w:t>
            </w:r>
          </w:p>
          <w:p w:rsidR="000B1ACE" w:rsidRPr="00931D06" w:rsidRDefault="000B1ACE" w:rsidP="000B1ACE">
            <w:pPr>
              <w:spacing w:after="0" w:line="240" w:lineRule="auto"/>
              <w:rPr>
                <w:rFonts w:cs="Arial"/>
                <w:sz w:val="8"/>
                <w:szCs w:val="8"/>
              </w:rPr>
            </w:pPr>
            <w:r>
              <w:rPr>
                <w:rFonts w:cs="Arial"/>
                <w:sz w:val="20"/>
                <w:szCs w:val="20"/>
              </w:rPr>
              <w:sym w:font="Wingdings" w:char="F06F"/>
            </w:r>
            <w:r w:rsidRPr="00AC534A">
              <w:rPr>
                <w:rFonts w:cs="Arial"/>
                <w:sz w:val="20"/>
                <w:szCs w:val="20"/>
              </w:rPr>
              <w:t xml:space="preserve"> Both</w:t>
            </w:r>
          </w:p>
          <w:p w:rsidR="000B1ACE" w:rsidRPr="00931D06" w:rsidRDefault="000B1ACE" w:rsidP="000B1ACE">
            <w:pPr>
              <w:spacing w:after="0" w:line="240" w:lineRule="auto"/>
              <w:rPr>
                <w:rFonts w:cs="Arial"/>
                <w:sz w:val="8"/>
                <w:szCs w:val="8"/>
              </w:rPr>
            </w:pPr>
          </w:p>
          <w:p w:rsidR="000B1ACE" w:rsidRPr="00931D06" w:rsidRDefault="000B1ACE" w:rsidP="000B1ACE">
            <w:pPr>
              <w:spacing w:after="0" w:line="240" w:lineRule="auto"/>
              <w:rPr>
                <w:rFonts w:cs="Arial"/>
                <w:b/>
                <w:sz w:val="20"/>
                <w:szCs w:val="20"/>
              </w:rPr>
            </w:pPr>
            <w:r w:rsidRPr="00931D06">
              <w:rPr>
                <w:rFonts w:cs="Arial"/>
                <w:b/>
                <w:sz w:val="20"/>
                <w:szCs w:val="20"/>
              </w:rPr>
              <w:t xml:space="preserve">Lead will be:      </w:t>
            </w:r>
          </w:p>
          <w:p w:rsidR="000B1ACE" w:rsidRPr="00AC534A" w:rsidRDefault="000B1ACE" w:rsidP="000B1ACE">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931D06">
              <w:rPr>
                <w:rFonts w:cs="Arial"/>
                <w:sz w:val="20"/>
                <w:szCs w:val="20"/>
              </w:rPr>
              <w:t>Ombudsman</w:t>
            </w:r>
          </w:p>
          <w:p w:rsidR="000B1ACE" w:rsidRPr="00AC534A" w:rsidRDefault="000B1ACE" w:rsidP="000B1ACE">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0B1ACE">
              <w:rPr>
                <w:rFonts w:cs="Arial"/>
                <w:sz w:val="20"/>
                <w:szCs w:val="20"/>
              </w:rPr>
              <w:t>APS</w:t>
            </w:r>
          </w:p>
        </w:tc>
      </w:tr>
      <w:tr w:rsidR="000B1ACE" w:rsidTr="00D35359">
        <w:tc>
          <w:tcPr>
            <w:tcW w:w="1915" w:type="dxa"/>
            <w:tcBorders>
              <w:bottom w:val="single" w:sz="4" w:space="0" w:color="auto"/>
            </w:tcBorders>
          </w:tcPr>
          <w:p w:rsidR="000B1ACE" w:rsidRPr="00AC534A" w:rsidRDefault="000B1ACE" w:rsidP="000B1ACE">
            <w:pPr>
              <w:spacing w:after="0" w:line="240" w:lineRule="auto"/>
              <w:rPr>
                <w:rFonts w:cs="Arial"/>
                <w:sz w:val="20"/>
                <w:szCs w:val="20"/>
              </w:rPr>
            </w:pPr>
            <w:r w:rsidRPr="00AC534A">
              <w:rPr>
                <w:rFonts w:cs="Arial"/>
                <w:sz w:val="20"/>
                <w:szCs w:val="20"/>
              </w:rPr>
              <w:t>A licensed Adult Day program</w:t>
            </w:r>
          </w:p>
          <w:p w:rsidR="000B1ACE" w:rsidRPr="00AC534A" w:rsidRDefault="000B1ACE" w:rsidP="000B1ACE">
            <w:pPr>
              <w:spacing w:after="0" w:line="240" w:lineRule="auto"/>
              <w:rPr>
                <w:rFonts w:cs="Arial"/>
                <w:sz w:val="20"/>
                <w:szCs w:val="20"/>
              </w:rPr>
            </w:pPr>
          </w:p>
          <w:p w:rsidR="000B1ACE" w:rsidRPr="00AC534A" w:rsidRDefault="000B1ACE" w:rsidP="000B1ACE">
            <w:pPr>
              <w:spacing w:after="0" w:line="240" w:lineRule="auto"/>
              <w:rPr>
                <w:rFonts w:cs="Arial"/>
                <w:sz w:val="20"/>
                <w:szCs w:val="20"/>
              </w:rPr>
            </w:pPr>
          </w:p>
          <w:p w:rsidR="000B1ACE" w:rsidRPr="00AC534A" w:rsidRDefault="000B1ACE" w:rsidP="000B1ACE">
            <w:pPr>
              <w:spacing w:after="0" w:line="240" w:lineRule="auto"/>
              <w:rPr>
                <w:rFonts w:cs="Arial"/>
                <w:sz w:val="20"/>
                <w:szCs w:val="20"/>
              </w:rPr>
            </w:pPr>
          </w:p>
          <w:p w:rsidR="000B1ACE" w:rsidRPr="00AC534A" w:rsidRDefault="000B1ACE" w:rsidP="000B1ACE">
            <w:pPr>
              <w:spacing w:after="0" w:line="240" w:lineRule="auto"/>
              <w:rPr>
                <w:rFonts w:cs="Arial"/>
                <w:sz w:val="20"/>
                <w:szCs w:val="20"/>
              </w:rPr>
            </w:pPr>
          </w:p>
          <w:p w:rsidR="000B1ACE" w:rsidRPr="00AC534A" w:rsidRDefault="000B1ACE" w:rsidP="000B1ACE">
            <w:pPr>
              <w:spacing w:after="0" w:line="240" w:lineRule="auto"/>
              <w:rPr>
                <w:rFonts w:cs="Arial"/>
                <w:sz w:val="20"/>
                <w:szCs w:val="20"/>
              </w:rPr>
            </w:pPr>
          </w:p>
        </w:tc>
        <w:tc>
          <w:tcPr>
            <w:tcW w:w="1915" w:type="dxa"/>
            <w:tcBorders>
              <w:bottom w:val="single" w:sz="4" w:space="0" w:color="auto"/>
            </w:tcBorders>
          </w:tcPr>
          <w:p w:rsidR="000B1ACE" w:rsidRPr="00AC534A" w:rsidRDefault="000B1ACE" w:rsidP="000B1ACE">
            <w:pPr>
              <w:spacing w:after="0" w:line="240" w:lineRule="auto"/>
              <w:rPr>
                <w:rFonts w:cs="Arial"/>
                <w:sz w:val="20"/>
                <w:szCs w:val="20"/>
              </w:rPr>
            </w:pPr>
            <w:r w:rsidRPr="00AC534A">
              <w:rPr>
                <w:rFonts w:cs="Arial"/>
                <w:sz w:val="20"/>
                <w:szCs w:val="20"/>
              </w:rPr>
              <w:t>Resident or Staff (includes contracted staff)</w:t>
            </w:r>
          </w:p>
        </w:tc>
        <w:tc>
          <w:tcPr>
            <w:tcW w:w="1915" w:type="dxa"/>
            <w:tcBorders>
              <w:bottom w:val="single" w:sz="4" w:space="0" w:color="auto"/>
            </w:tcBorders>
          </w:tcPr>
          <w:p w:rsidR="000B1ACE" w:rsidRPr="00AC534A" w:rsidRDefault="000B1ACE" w:rsidP="000B1ACE">
            <w:pPr>
              <w:spacing w:after="0" w:line="240" w:lineRule="auto"/>
              <w:rPr>
                <w:rFonts w:cs="Arial"/>
                <w:sz w:val="20"/>
                <w:szCs w:val="20"/>
              </w:rPr>
            </w:pPr>
            <w:r w:rsidRPr="00AC534A">
              <w:rPr>
                <w:rFonts w:cs="Arial"/>
                <w:sz w:val="20"/>
                <w:szCs w:val="20"/>
              </w:rPr>
              <w:t>Within the facility</w:t>
            </w:r>
          </w:p>
        </w:tc>
        <w:tc>
          <w:tcPr>
            <w:tcW w:w="1923" w:type="dxa"/>
            <w:tcBorders>
              <w:bottom w:val="single" w:sz="4" w:space="0" w:color="auto"/>
            </w:tcBorders>
          </w:tcPr>
          <w:p w:rsidR="000B1ACE" w:rsidRPr="00AC534A" w:rsidRDefault="000B1ACE" w:rsidP="000B1ACE">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Physical</w:t>
            </w:r>
          </w:p>
          <w:p w:rsidR="000B1ACE" w:rsidRPr="00AC534A" w:rsidRDefault="000B1ACE" w:rsidP="000B1ACE">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Sexual</w:t>
            </w:r>
          </w:p>
          <w:p w:rsidR="000B1ACE" w:rsidRPr="00AC534A" w:rsidRDefault="000B1ACE" w:rsidP="000B1ACE">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Neglect</w:t>
            </w:r>
          </w:p>
          <w:p w:rsidR="000B1ACE" w:rsidRPr="00AC534A" w:rsidRDefault="000B1ACE" w:rsidP="000B1ACE">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Self Neglect</w:t>
            </w:r>
          </w:p>
          <w:p w:rsidR="000B1ACE" w:rsidRPr="00AC534A" w:rsidRDefault="000B1ACE" w:rsidP="000B1ACE">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Financial</w:t>
            </w:r>
          </w:p>
          <w:p w:rsidR="000B1ACE" w:rsidRDefault="000B1ACE" w:rsidP="000B1ACE">
            <w:pPr>
              <w:spacing w:after="0" w:line="240" w:lineRule="auto"/>
              <w:rPr>
                <w:rFonts w:cs="Arial"/>
                <w:sz w:val="20"/>
                <w:szCs w:val="20"/>
              </w:rPr>
            </w:pPr>
            <w:r w:rsidRPr="00AC534A">
              <w:rPr>
                <w:rFonts w:cs="Arial"/>
                <w:sz w:val="20"/>
                <w:szCs w:val="20"/>
              </w:rPr>
              <w:t>Other________</w:t>
            </w:r>
          </w:p>
          <w:p w:rsidR="000B1ACE" w:rsidRPr="00AC534A" w:rsidRDefault="000B1ACE" w:rsidP="000B1ACE">
            <w:pPr>
              <w:spacing w:after="0" w:line="240" w:lineRule="auto"/>
              <w:rPr>
                <w:rFonts w:cs="Arial"/>
                <w:sz w:val="20"/>
                <w:szCs w:val="20"/>
              </w:rPr>
            </w:pPr>
          </w:p>
        </w:tc>
        <w:tc>
          <w:tcPr>
            <w:tcW w:w="2011" w:type="dxa"/>
            <w:tcBorders>
              <w:bottom w:val="single" w:sz="4" w:space="0" w:color="auto"/>
            </w:tcBorders>
          </w:tcPr>
          <w:p w:rsidR="000B1ACE" w:rsidRPr="00AC534A" w:rsidRDefault="000B1ACE" w:rsidP="000B1ACE">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w:t>
            </w:r>
            <w:r w:rsidRPr="000B1ACE">
              <w:rPr>
                <w:rFonts w:cs="Arial"/>
                <w:b/>
                <w:sz w:val="20"/>
                <w:szCs w:val="20"/>
              </w:rPr>
              <w:t>Ombudsman</w:t>
            </w:r>
          </w:p>
          <w:p w:rsidR="000B1ACE" w:rsidRPr="00AC534A" w:rsidRDefault="000B1ACE" w:rsidP="000B1ACE">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w:t>
            </w:r>
            <w:r w:rsidRPr="000B1ACE">
              <w:rPr>
                <w:rFonts w:cs="Arial"/>
                <w:sz w:val="20"/>
                <w:szCs w:val="20"/>
              </w:rPr>
              <w:t>APS</w:t>
            </w:r>
          </w:p>
          <w:p w:rsidR="000B1ACE" w:rsidRPr="00931D06" w:rsidRDefault="000B1ACE" w:rsidP="000B1ACE">
            <w:pPr>
              <w:spacing w:after="0" w:line="240" w:lineRule="auto"/>
              <w:rPr>
                <w:rFonts w:cs="Arial"/>
                <w:sz w:val="8"/>
                <w:szCs w:val="8"/>
              </w:rPr>
            </w:pPr>
            <w:r>
              <w:rPr>
                <w:rFonts w:cs="Arial"/>
                <w:sz w:val="20"/>
                <w:szCs w:val="20"/>
              </w:rPr>
              <w:sym w:font="Wingdings" w:char="F06F"/>
            </w:r>
            <w:r w:rsidRPr="00AC534A">
              <w:rPr>
                <w:rFonts w:cs="Arial"/>
                <w:sz w:val="20"/>
                <w:szCs w:val="20"/>
              </w:rPr>
              <w:t xml:space="preserve"> Both</w:t>
            </w:r>
          </w:p>
          <w:p w:rsidR="000B1ACE" w:rsidRPr="00931D06" w:rsidRDefault="000B1ACE" w:rsidP="000B1ACE">
            <w:pPr>
              <w:spacing w:after="0" w:line="240" w:lineRule="auto"/>
              <w:rPr>
                <w:rFonts w:cs="Arial"/>
                <w:sz w:val="8"/>
                <w:szCs w:val="8"/>
              </w:rPr>
            </w:pPr>
          </w:p>
          <w:p w:rsidR="000B1ACE" w:rsidRPr="00931D06" w:rsidRDefault="000B1ACE" w:rsidP="000B1ACE">
            <w:pPr>
              <w:spacing w:after="0" w:line="240" w:lineRule="auto"/>
              <w:rPr>
                <w:rFonts w:cs="Arial"/>
                <w:b/>
                <w:sz w:val="20"/>
                <w:szCs w:val="20"/>
              </w:rPr>
            </w:pPr>
            <w:r w:rsidRPr="00931D06">
              <w:rPr>
                <w:rFonts w:cs="Arial"/>
                <w:b/>
                <w:sz w:val="20"/>
                <w:szCs w:val="20"/>
              </w:rPr>
              <w:t xml:space="preserve">Lead will be:      </w:t>
            </w:r>
          </w:p>
          <w:p w:rsidR="000B1ACE" w:rsidRPr="00AC534A" w:rsidRDefault="000B1ACE" w:rsidP="000B1ACE">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931D06">
              <w:rPr>
                <w:rFonts w:cs="Arial"/>
                <w:sz w:val="20"/>
                <w:szCs w:val="20"/>
              </w:rPr>
              <w:t>Ombudsman</w:t>
            </w:r>
          </w:p>
          <w:p w:rsidR="000B1ACE" w:rsidRPr="00AC534A" w:rsidRDefault="000B1ACE" w:rsidP="000B1ACE">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0B1ACE">
              <w:rPr>
                <w:rFonts w:cs="Arial"/>
                <w:sz w:val="20"/>
                <w:szCs w:val="20"/>
              </w:rPr>
              <w:t>APS</w:t>
            </w:r>
          </w:p>
        </w:tc>
      </w:tr>
      <w:tr w:rsidR="00D35359" w:rsidTr="00D35359">
        <w:tc>
          <w:tcPr>
            <w:tcW w:w="1915" w:type="dxa"/>
            <w:shd w:val="clear" w:color="auto" w:fill="D9D9D9" w:themeFill="background1" w:themeFillShade="D9"/>
          </w:tcPr>
          <w:p w:rsidR="00D35359" w:rsidRPr="00931D06" w:rsidRDefault="00D35359" w:rsidP="00D35359">
            <w:pPr>
              <w:pStyle w:val="Heading3"/>
              <w:spacing w:before="0"/>
              <w:rPr>
                <w:sz w:val="20"/>
                <w:szCs w:val="20"/>
              </w:rPr>
            </w:pPr>
            <w:r w:rsidRPr="00931D06">
              <w:rPr>
                <w:sz w:val="20"/>
                <w:szCs w:val="20"/>
              </w:rPr>
              <w:lastRenderedPageBreak/>
              <w:t>When the client is:</w:t>
            </w:r>
          </w:p>
        </w:tc>
        <w:tc>
          <w:tcPr>
            <w:tcW w:w="1915" w:type="dxa"/>
            <w:shd w:val="clear" w:color="auto" w:fill="D9D9D9" w:themeFill="background1" w:themeFillShade="D9"/>
          </w:tcPr>
          <w:p w:rsidR="00D35359" w:rsidRPr="00931D06" w:rsidRDefault="00D35359" w:rsidP="00D35359">
            <w:pPr>
              <w:pStyle w:val="Heading3"/>
              <w:spacing w:before="0"/>
              <w:rPr>
                <w:sz w:val="20"/>
                <w:szCs w:val="20"/>
              </w:rPr>
            </w:pPr>
            <w:r w:rsidRPr="00931D06">
              <w:rPr>
                <w:sz w:val="20"/>
                <w:szCs w:val="20"/>
              </w:rPr>
              <w:t>And the suspected</w:t>
            </w:r>
          </w:p>
          <w:p w:rsidR="00D35359" w:rsidRPr="00931D06" w:rsidRDefault="00D35359" w:rsidP="00D35359">
            <w:pPr>
              <w:pStyle w:val="Heading3"/>
              <w:spacing w:before="0"/>
              <w:rPr>
                <w:sz w:val="20"/>
                <w:szCs w:val="20"/>
              </w:rPr>
            </w:pPr>
            <w:r w:rsidRPr="00931D06">
              <w:rPr>
                <w:sz w:val="20"/>
                <w:szCs w:val="20"/>
              </w:rPr>
              <w:t>abuser is:</w:t>
            </w:r>
          </w:p>
        </w:tc>
        <w:tc>
          <w:tcPr>
            <w:tcW w:w="1915" w:type="dxa"/>
            <w:shd w:val="clear" w:color="auto" w:fill="D9D9D9" w:themeFill="background1" w:themeFillShade="D9"/>
          </w:tcPr>
          <w:p w:rsidR="00D35359" w:rsidRPr="00931D06" w:rsidRDefault="00D35359" w:rsidP="00D35359">
            <w:pPr>
              <w:pStyle w:val="Heading3"/>
              <w:spacing w:before="0"/>
              <w:rPr>
                <w:sz w:val="20"/>
                <w:szCs w:val="20"/>
              </w:rPr>
            </w:pPr>
            <w:r w:rsidRPr="00931D06">
              <w:rPr>
                <w:sz w:val="20"/>
                <w:szCs w:val="20"/>
              </w:rPr>
              <w:t>And the abuse occurs:</w:t>
            </w:r>
          </w:p>
        </w:tc>
        <w:tc>
          <w:tcPr>
            <w:tcW w:w="1923" w:type="dxa"/>
            <w:shd w:val="clear" w:color="auto" w:fill="D9D9D9" w:themeFill="background1" w:themeFillShade="D9"/>
          </w:tcPr>
          <w:p w:rsidR="00D35359" w:rsidRPr="00931D06" w:rsidRDefault="00D35359" w:rsidP="00D35359">
            <w:pPr>
              <w:pStyle w:val="Heading3"/>
              <w:spacing w:before="0"/>
              <w:rPr>
                <w:sz w:val="20"/>
                <w:szCs w:val="20"/>
              </w:rPr>
            </w:pPr>
            <w:r w:rsidRPr="00931D06">
              <w:rPr>
                <w:sz w:val="20"/>
                <w:szCs w:val="20"/>
              </w:rPr>
              <w:t>And the abuse type is:</w:t>
            </w:r>
          </w:p>
        </w:tc>
        <w:tc>
          <w:tcPr>
            <w:tcW w:w="2011" w:type="dxa"/>
            <w:shd w:val="clear" w:color="auto" w:fill="D9D9D9" w:themeFill="background1" w:themeFillShade="D9"/>
          </w:tcPr>
          <w:p w:rsidR="00D35359" w:rsidRPr="00931D06" w:rsidRDefault="00D35359" w:rsidP="00D35359">
            <w:pPr>
              <w:pStyle w:val="Heading3"/>
              <w:spacing w:before="0"/>
              <w:rPr>
                <w:sz w:val="20"/>
                <w:szCs w:val="20"/>
              </w:rPr>
            </w:pPr>
            <w:r w:rsidRPr="00931D06">
              <w:rPr>
                <w:sz w:val="20"/>
                <w:szCs w:val="20"/>
              </w:rPr>
              <w:t>The agency to respond will be:</w:t>
            </w:r>
          </w:p>
        </w:tc>
      </w:tr>
      <w:tr w:rsidR="000B1ACE" w:rsidTr="00AC534A">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A licensed Adult Day program</w:t>
            </w:r>
          </w:p>
        </w:tc>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Non-staff (including family/friends, legal and financial professionals, visitors)</w:t>
            </w:r>
          </w:p>
          <w:p w:rsidR="000B1ACE" w:rsidRPr="00AC534A" w:rsidRDefault="000B1ACE" w:rsidP="000B1ACE">
            <w:pPr>
              <w:spacing w:after="0" w:line="240" w:lineRule="auto"/>
              <w:rPr>
                <w:rFonts w:cs="Arial"/>
                <w:sz w:val="20"/>
                <w:szCs w:val="20"/>
              </w:rPr>
            </w:pPr>
          </w:p>
          <w:p w:rsidR="000B1ACE" w:rsidRPr="00AC534A" w:rsidRDefault="000B1ACE" w:rsidP="000B1ACE">
            <w:pPr>
              <w:spacing w:after="0" w:line="240" w:lineRule="auto"/>
              <w:rPr>
                <w:rFonts w:cs="Arial"/>
                <w:sz w:val="20"/>
                <w:szCs w:val="20"/>
              </w:rPr>
            </w:pPr>
          </w:p>
        </w:tc>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Within the facility</w:t>
            </w:r>
          </w:p>
        </w:tc>
        <w:tc>
          <w:tcPr>
            <w:tcW w:w="1923" w:type="dxa"/>
          </w:tcPr>
          <w:p w:rsidR="000B1ACE" w:rsidRPr="00AC534A" w:rsidRDefault="000B1ACE" w:rsidP="000B1ACE">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Physical</w:t>
            </w:r>
          </w:p>
          <w:p w:rsidR="000B1ACE" w:rsidRPr="00AC534A" w:rsidRDefault="000B1ACE" w:rsidP="000B1ACE">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Sexual</w:t>
            </w:r>
          </w:p>
          <w:p w:rsidR="000B1ACE" w:rsidRPr="00AC534A" w:rsidRDefault="000B1ACE" w:rsidP="000B1ACE">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Neglect</w:t>
            </w:r>
          </w:p>
          <w:p w:rsidR="000B1ACE" w:rsidRPr="00AC534A" w:rsidRDefault="000B1ACE" w:rsidP="000B1ACE">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Self Neglect</w:t>
            </w:r>
          </w:p>
          <w:p w:rsidR="000B1ACE" w:rsidRPr="00AC534A" w:rsidRDefault="000B1ACE" w:rsidP="000B1ACE">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Financial</w:t>
            </w:r>
          </w:p>
          <w:p w:rsidR="000B1ACE" w:rsidRPr="00AC534A" w:rsidRDefault="000B1ACE" w:rsidP="000B1ACE">
            <w:pPr>
              <w:spacing w:after="0" w:line="240" w:lineRule="auto"/>
              <w:rPr>
                <w:rFonts w:cs="Arial"/>
                <w:sz w:val="20"/>
                <w:szCs w:val="20"/>
              </w:rPr>
            </w:pPr>
            <w:r w:rsidRPr="00AC534A">
              <w:rPr>
                <w:rFonts w:cs="Arial"/>
                <w:sz w:val="20"/>
                <w:szCs w:val="20"/>
              </w:rPr>
              <w:t>Other________</w:t>
            </w:r>
          </w:p>
        </w:tc>
        <w:tc>
          <w:tcPr>
            <w:tcW w:w="2011" w:type="dxa"/>
          </w:tcPr>
          <w:p w:rsidR="000B1ACE" w:rsidRPr="00AC534A" w:rsidRDefault="000B1ACE" w:rsidP="000B1ACE">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Ombudsman</w:t>
            </w:r>
          </w:p>
          <w:p w:rsidR="000B1ACE" w:rsidRPr="00AC534A" w:rsidRDefault="000B1ACE" w:rsidP="000B1ACE">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APS</w:t>
            </w:r>
          </w:p>
          <w:p w:rsidR="000B1ACE" w:rsidRPr="00931D06" w:rsidRDefault="000B1ACE" w:rsidP="000B1ACE">
            <w:pPr>
              <w:spacing w:after="0" w:line="240" w:lineRule="auto"/>
              <w:rPr>
                <w:rFonts w:cs="Arial"/>
                <w:sz w:val="8"/>
                <w:szCs w:val="8"/>
              </w:rPr>
            </w:pPr>
            <w:r>
              <w:rPr>
                <w:rFonts w:cs="Arial"/>
                <w:sz w:val="20"/>
                <w:szCs w:val="20"/>
              </w:rPr>
              <w:sym w:font="Wingdings" w:char="F06F"/>
            </w:r>
            <w:r w:rsidRPr="00AC534A">
              <w:rPr>
                <w:rFonts w:cs="Arial"/>
                <w:sz w:val="20"/>
                <w:szCs w:val="20"/>
              </w:rPr>
              <w:t xml:space="preserve"> Both</w:t>
            </w:r>
          </w:p>
          <w:p w:rsidR="000B1ACE" w:rsidRPr="00931D06" w:rsidRDefault="000B1ACE" w:rsidP="000B1ACE">
            <w:pPr>
              <w:spacing w:after="0" w:line="240" w:lineRule="auto"/>
              <w:rPr>
                <w:rFonts w:cs="Arial"/>
                <w:sz w:val="8"/>
                <w:szCs w:val="8"/>
              </w:rPr>
            </w:pPr>
          </w:p>
          <w:p w:rsidR="000B1ACE" w:rsidRPr="00931D06" w:rsidRDefault="000B1ACE" w:rsidP="000B1ACE">
            <w:pPr>
              <w:spacing w:after="0" w:line="240" w:lineRule="auto"/>
              <w:rPr>
                <w:rFonts w:cs="Arial"/>
                <w:b/>
                <w:sz w:val="20"/>
                <w:szCs w:val="20"/>
              </w:rPr>
            </w:pPr>
            <w:r w:rsidRPr="00931D06">
              <w:rPr>
                <w:rFonts w:cs="Arial"/>
                <w:b/>
                <w:sz w:val="20"/>
                <w:szCs w:val="20"/>
              </w:rPr>
              <w:t xml:space="preserve">Lead will be:      </w:t>
            </w:r>
          </w:p>
          <w:p w:rsidR="000B1ACE" w:rsidRPr="00AC534A" w:rsidRDefault="000B1ACE" w:rsidP="000B1ACE">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931D06">
              <w:rPr>
                <w:rFonts w:cs="Arial"/>
                <w:sz w:val="20"/>
                <w:szCs w:val="20"/>
              </w:rPr>
              <w:t>Ombudsman</w:t>
            </w:r>
          </w:p>
          <w:p w:rsidR="000B1ACE" w:rsidRPr="00AC534A" w:rsidRDefault="000B1ACE" w:rsidP="000B1ACE">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931D06">
              <w:rPr>
                <w:rFonts w:cs="Arial"/>
                <w:b/>
                <w:sz w:val="20"/>
                <w:szCs w:val="20"/>
              </w:rPr>
              <w:t>APS</w:t>
            </w:r>
          </w:p>
        </w:tc>
      </w:tr>
      <w:tr w:rsidR="000B1ACE" w:rsidTr="00AC534A">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A licensed Adult Day program</w:t>
            </w:r>
          </w:p>
        </w:tc>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Resident or Staff (includes contracted staff)</w:t>
            </w:r>
          </w:p>
        </w:tc>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Outside the facility</w:t>
            </w:r>
          </w:p>
          <w:p w:rsidR="000B1ACE" w:rsidRPr="00AC534A" w:rsidRDefault="000B1ACE" w:rsidP="000B1ACE">
            <w:pPr>
              <w:spacing w:after="0" w:line="240" w:lineRule="auto"/>
              <w:rPr>
                <w:rFonts w:cs="Arial"/>
                <w:sz w:val="20"/>
                <w:szCs w:val="20"/>
              </w:rPr>
            </w:pPr>
            <w:r w:rsidRPr="00AC534A">
              <w:rPr>
                <w:rFonts w:cs="Arial"/>
                <w:sz w:val="20"/>
                <w:szCs w:val="20"/>
              </w:rPr>
              <w:t>(for example, on a field trip)</w:t>
            </w:r>
          </w:p>
        </w:tc>
        <w:tc>
          <w:tcPr>
            <w:tcW w:w="1923" w:type="dxa"/>
          </w:tcPr>
          <w:p w:rsidR="00D35359" w:rsidRPr="00AC534A" w:rsidRDefault="00D35359" w:rsidP="00D35359">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Physical</w:t>
            </w:r>
          </w:p>
          <w:p w:rsidR="00D35359" w:rsidRPr="00AC534A" w:rsidRDefault="00D35359" w:rsidP="00D35359">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Sexual</w:t>
            </w:r>
          </w:p>
          <w:p w:rsidR="00D35359" w:rsidRPr="00AC534A" w:rsidRDefault="00D35359" w:rsidP="00D35359">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Neglect</w:t>
            </w:r>
          </w:p>
          <w:p w:rsidR="00D35359" w:rsidRPr="00AC534A" w:rsidRDefault="00D35359" w:rsidP="00D35359">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Self Neglect</w:t>
            </w:r>
          </w:p>
          <w:p w:rsidR="00D35359" w:rsidRPr="00AC534A" w:rsidRDefault="00D35359" w:rsidP="00D35359">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Financial</w:t>
            </w:r>
          </w:p>
          <w:p w:rsidR="000B1ACE" w:rsidRPr="00AC534A" w:rsidRDefault="00D35359" w:rsidP="00D35359">
            <w:pPr>
              <w:spacing w:after="0" w:line="240" w:lineRule="auto"/>
              <w:rPr>
                <w:rFonts w:cs="Arial"/>
                <w:sz w:val="20"/>
                <w:szCs w:val="20"/>
              </w:rPr>
            </w:pPr>
            <w:r w:rsidRPr="00AC534A">
              <w:rPr>
                <w:rFonts w:cs="Arial"/>
                <w:sz w:val="20"/>
                <w:szCs w:val="20"/>
              </w:rPr>
              <w:t>Other________</w:t>
            </w:r>
          </w:p>
          <w:p w:rsidR="000B1ACE" w:rsidRPr="00AC534A" w:rsidRDefault="000B1ACE" w:rsidP="000B1ACE">
            <w:pPr>
              <w:spacing w:after="0" w:line="240" w:lineRule="auto"/>
              <w:rPr>
                <w:rFonts w:cs="Arial"/>
                <w:sz w:val="20"/>
                <w:szCs w:val="20"/>
              </w:rPr>
            </w:pPr>
          </w:p>
        </w:tc>
        <w:tc>
          <w:tcPr>
            <w:tcW w:w="2011" w:type="dxa"/>
          </w:tcPr>
          <w:p w:rsidR="00D35359" w:rsidRPr="00AC534A" w:rsidRDefault="00D35359" w:rsidP="00D35359">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w:t>
            </w:r>
            <w:r w:rsidRPr="000B1ACE">
              <w:rPr>
                <w:rFonts w:cs="Arial"/>
                <w:b/>
                <w:sz w:val="20"/>
                <w:szCs w:val="20"/>
              </w:rPr>
              <w:t>Ombudsman</w:t>
            </w:r>
          </w:p>
          <w:p w:rsidR="00D35359" w:rsidRPr="00AC534A" w:rsidRDefault="00D35359" w:rsidP="00D35359">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w:t>
            </w:r>
            <w:r w:rsidRPr="000B1ACE">
              <w:rPr>
                <w:rFonts w:cs="Arial"/>
                <w:sz w:val="20"/>
                <w:szCs w:val="20"/>
              </w:rPr>
              <w:t>APS</w:t>
            </w:r>
          </w:p>
          <w:p w:rsidR="00D35359" w:rsidRPr="00931D06" w:rsidRDefault="00D35359" w:rsidP="00D35359">
            <w:pPr>
              <w:spacing w:after="0" w:line="240" w:lineRule="auto"/>
              <w:rPr>
                <w:rFonts w:cs="Arial"/>
                <w:sz w:val="8"/>
                <w:szCs w:val="8"/>
              </w:rPr>
            </w:pPr>
            <w:r>
              <w:rPr>
                <w:rFonts w:cs="Arial"/>
                <w:sz w:val="20"/>
                <w:szCs w:val="20"/>
              </w:rPr>
              <w:sym w:font="Wingdings" w:char="F06F"/>
            </w:r>
            <w:r w:rsidRPr="00AC534A">
              <w:rPr>
                <w:rFonts w:cs="Arial"/>
                <w:sz w:val="20"/>
                <w:szCs w:val="20"/>
              </w:rPr>
              <w:t xml:space="preserve"> Both</w:t>
            </w:r>
          </w:p>
          <w:p w:rsidR="00D35359" w:rsidRPr="00931D06" w:rsidRDefault="00D35359" w:rsidP="00D35359">
            <w:pPr>
              <w:spacing w:after="0" w:line="240" w:lineRule="auto"/>
              <w:rPr>
                <w:rFonts w:cs="Arial"/>
                <w:sz w:val="8"/>
                <w:szCs w:val="8"/>
              </w:rPr>
            </w:pPr>
          </w:p>
          <w:p w:rsidR="00D35359" w:rsidRPr="00931D06" w:rsidRDefault="00D35359" w:rsidP="00D35359">
            <w:pPr>
              <w:spacing w:after="0" w:line="240" w:lineRule="auto"/>
              <w:rPr>
                <w:rFonts w:cs="Arial"/>
                <w:b/>
                <w:sz w:val="20"/>
                <w:szCs w:val="20"/>
              </w:rPr>
            </w:pPr>
            <w:r w:rsidRPr="00931D06">
              <w:rPr>
                <w:rFonts w:cs="Arial"/>
                <w:b/>
                <w:sz w:val="20"/>
                <w:szCs w:val="20"/>
              </w:rPr>
              <w:t xml:space="preserve">Lead will be:      </w:t>
            </w:r>
          </w:p>
          <w:p w:rsidR="00D35359" w:rsidRPr="00AC534A" w:rsidRDefault="00D35359" w:rsidP="00D35359">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931D06">
              <w:rPr>
                <w:rFonts w:cs="Arial"/>
                <w:sz w:val="20"/>
                <w:szCs w:val="20"/>
              </w:rPr>
              <w:t>Ombudsman</w:t>
            </w:r>
          </w:p>
          <w:p w:rsidR="000B1ACE" w:rsidRPr="00AC534A" w:rsidRDefault="00D35359" w:rsidP="00D35359">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0B1ACE">
              <w:rPr>
                <w:rFonts w:cs="Arial"/>
                <w:sz w:val="20"/>
                <w:szCs w:val="20"/>
              </w:rPr>
              <w:t>APS</w:t>
            </w:r>
          </w:p>
        </w:tc>
      </w:tr>
      <w:tr w:rsidR="000B1ACE" w:rsidTr="00AC534A">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A licensed Adult Day program</w:t>
            </w:r>
          </w:p>
        </w:tc>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Non-staff (including family/friends, legal and financial professionals, visitors)</w:t>
            </w:r>
          </w:p>
          <w:p w:rsidR="000B1ACE" w:rsidRPr="00AC534A" w:rsidRDefault="000B1ACE" w:rsidP="000B1ACE">
            <w:pPr>
              <w:spacing w:after="0" w:line="240" w:lineRule="auto"/>
              <w:rPr>
                <w:rFonts w:cs="Arial"/>
                <w:sz w:val="20"/>
                <w:szCs w:val="20"/>
              </w:rPr>
            </w:pPr>
          </w:p>
          <w:p w:rsidR="000B1ACE" w:rsidRPr="00AC534A" w:rsidRDefault="000B1ACE" w:rsidP="000B1ACE">
            <w:pPr>
              <w:spacing w:after="0" w:line="240" w:lineRule="auto"/>
              <w:rPr>
                <w:rFonts w:cs="Arial"/>
                <w:sz w:val="20"/>
                <w:szCs w:val="20"/>
              </w:rPr>
            </w:pPr>
          </w:p>
        </w:tc>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Outside the facility</w:t>
            </w:r>
          </w:p>
          <w:p w:rsidR="000B1ACE" w:rsidRPr="00AC534A" w:rsidRDefault="000B1ACE" w:rsidP="000B1ACE">
            <w:pPr>
              <w:spacing w:after="0" w:line="240" w:lineRule="auto"/>
              <w:rPr>
                <w:rFonts w:cs="Arial"/>
                <w:sz w:val="20"/>
                <w:szCs w:val="20"/>
              </w:rPr>
            </w:pPr>
            <w:r w:rsidRPr="00AC534A">
              <w:rPr>
                <w:rFonts w:cs="Arial"/>
                <w:sz w:val="20"/>
                <w:szCs w:val="20"/>
              </w:rPr>
              <w:t>(for example, on a field trip)</w:t>
            </w:r>
          </w:p>
        </w:tc>
        <w:tc>
          <w:tcPr>
            <w:tcW w:w="1923" w:type="dxa"/>
          </w:tcPr>
          <w:p w:rsidR="00D35359" w:rsidRPr="00AC534A" w:rsidRDefault="00D35359" w:rsidP="00D35359">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Physical</w:t>
            </w:r>
          </w:p>
          <w:p w:rsidR="00D35359" w:rsidRPr="00AC534A" w:rsidRDefault="00D35359" w:rsidP="00D35359">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Sexual</w:t>
            </w:r>
          </w:p>
          <w:p w:rsidR="00D35359" w:rsidRPr="00AC534A" w:rsidRDefault="00D35359" w:rsidP="00D35359">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Neglect</w:t>
            </w:r>
          </w:p>
          <w:p w:rsidR="00D35359" w:rsidRPr="00AC534A" w:rsidRDefault="00D35359" w:rsidP="00D35359">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Self Neglect</w:t>
            </w:r>
          </w:p>
          <w:p w:rsidR="00D35359" w:rsidRPr="00AC534A" w:rsidRDefault="00D35359" w:rsidP="00D35359">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Financial</w:t>
            </w:r>
          </w:p>
          <w:p w:rsidR="00D35359" w:rsidRPr="00AC534A" w:rsidRDefault="00D35359" w:rsidP="00D35359">
            <w:pPr>
              <w:spacing w:after="0" w:line="240" w:lineRule="auto"/>
              <w:rPr>
                <w:rFonts w:cs="Arial"/>
                <w:sz w:val="20"/>
                <w:szCs w:val="20"/>
              </w:rPr>
            </w:pPr>
            <w:r w:rsidRPr="00AC534A">
              <w:rPr>
                <w:rFonts w:cs="Arial"/>
                <w:sz w:val="20"/>
                <w:szCs w:val="20"/>
              </w:rPr>
              <w:t>Other________</w:t>
            </w:r>
          </w:p>
          <w:p w:rsidR="000B1ACE" w:rsidRPr="00AC534A" w:rsidRDefault="000B1ACE" w:rsidP="000B1ACE">
            <w:pPr>
              <w:spacing w:after="0" w:line="240" w:lineRule="auto"/>
              <w:rPr>
                <w:rFonts w:cs="Arial"/>
                <w:sz w:val="20"/>
                <w:szCs w:val="20"/>
              </w:rPr>
            </w:pPr>
          </w:p>
        </w:tc>
        <w:tc>
          <w:tcPr>
            <w:tcW w:w="2011" w:type="dxa"/>
          </w:tcPr>
          <w:p w:rsidR="00D35359" w:rsidRPr="00AC534A" w:rsidRDefault="00D35359" w:rsidP="00D35359">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Ombudsman</w:t>
            </w:r>
          </w:p>
          <w:p w:rsidR="00D35359" w:rsidRPr="00AC534A" w:rsidRDefault="00D35359" w:rsidP="00D35359">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APS</w:t>
            </w:r>
          </w:p>
          <w:p w:rsidR="00D35359" w:rsidRPr="00931D06" w:rsidRDefault="00D35359" w:rsidP="00D35359">
            <w:pPr>
              <w:spacing w:after="0" w:line="240" w:lineRule="auto"/>
              <w:rPr>
                <w:rFonts w:cs="Arial"/>
                <w:sz w:val="8"/>
                <w:szCs w:val="8"/>
              </w:rPr>
            </w:pPr>
            <w:r>
              <w:rPr>
                <w:rFonts w:cs="Arial"/>
                <w:sz w:val="20"/>
                <w:szCs w:val="20"/>
              </w:rPr>
              <w:sym w:font="Wingdings" w:char="F06F"/>
            </w:r>
            <w:r w:rsidRPr="00AC534A">
              <w:rPr>
                <w:rFonts w:cs="Arial"/>
                <w:sz w:val="20"/>
                <w:szCs w:val="20"/>
              </w:rPr>
              <w:t xml:space="preserve"> Both</w:t>
            </w:r>
          </w:p>
          <w:p w:rsidR="00D35359" w:rsidRPr="00931D06" w:rsidRDefault="00D35359" w:rsidP="00D35359">
            <w:pPr>
              <w:spacing w:after="0" w:line="240" w:lineRule="auto"/>
              <w:rPr>
                <w:rFonts w:cs="Arial"/>
                <w:sz w:val="8"/>
                <w:szCs w:val="8"/>
              </w:rPr>
            </w:pPr>
          </w:p>
          <w:p w:rsidR="00D35359" w:rsidRPr="00931D06" w:rsidRDefault="00D35359" w:rsidP="00D35359">
            <w:pPr>
              <w:spacing w:after="0" w:line="240" w:lineRule="auto"/>
              <w:rPr>
                <w:rFonts w:cs="Arial"/>
                <w:b/>
                <w:sz w:val="20"/>
                <w:szCs w:val="20"/>
              </w:rPr>
            </w:pPr>
            <w:r w:rsidRPr="00931D06">
              <w:rPr>
                <w:rFonts w:cs="Arial"/>
                <w:b/>
                <w:sz w:val="20"/>
                <w:szCs w:val="20"/>
              </w:rPr>
              <w:t xml:space="preserve">Lead will be:      </w:t>
            </w:r>
          </w:p>
          <w:p w:rsidR="00D35359" w:rsidRPr="00AC534A" w:rsidRDefault="00D35359" w:rsidP="00D35359">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931D06">
              <w:rPr>
                <w:rFonts w:cs="Arial"/>
                <w:sz w:val="20"/>
                <w:szCs w:val="20"/>
              </w:rPr>
              <w:t>Ombudsman</w:t>
            </w:r>
          </w:p>
          <w:p w:rsidR="000B1ACE" w:rsidRPr="00AC534A" w:rsidRDefault="00D35359" w:rsidP="00D35359">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931D06">
              <w:rPr>
                <w:rFonts w:cs="Arial"/>
                <w:b/>
                <w:sz w:val="20"/>
                <w:szCs w:val="20"/>
              </w:rPr>
              <w:t>APS</w:t>
            </w:r>
          </w:p>
        </w:tc>
      </w:tr>
      <w:tr w:rsidR="000B1ACE" w:rsidTr="00AC534A">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In an Acute Care Hospital or Psych Hospital</w:t>
            </w:r>
          </w:p>
          <w:p w:rsidR="000B1ACE" w:rsidRPr="00AC534A" w:rsidRDefault="000B1ACE" w:rsidP="000B1ACE">
            <w:pPr>
              <w:spacing w:after="0" w:line="240" w:lineRule="auto"/>
              <w:rPr>
                <w:rFonts w:cs="Arial"/>
                <w:sz w:val="20"/>
                <w:szCs w:val="20"/>
              </w:rPr>
            </w:pPr>
          </w:p>
        </w:tc>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Staff, other patients or non staff (including  family/friends, legal and financial professionals, visitors)</w:t>
            </w:r>
          </w:p>
          <w:p w:rsidR="000B1ACE" w:rsidRPr="00AC534A" w:rsidRDefault="000B1ACE" w:rsidP="000B1ACE">
            <w:pPr>
              <w:spacing w:after="0" w:line="240" w:lineRule="auto"/>
              <w:rPr>
                <w:rFonts w:cs="Arial"/>
                <w:sz w:val="20"/>
                <w:szCs w:val="20"/>
              </w:rPr>
            </w:pPr>
          </w:p>
        </w:tc>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 xml:space="preserve">Within the hospital or within the community </w:t>
            </w:r>
          </w:p>
          <w:p w:rsidR="000B1ACE" w:rsidRPr="00AC534A" w:rsidRDefault="000B1ACE" w:rsidP="000B1ACE">
            <w:pPr>
              <w:spacing w:after="0" w:line="240" w:lineRule="auto"/>
              <w:rPr>
                <w:rFonts w:cs="Arial"/>
                <w:sz w:val="20"/>
                <w:szCs w:val="20"/>
              </w:rPr>
            </w:pPr>
            <w:r w:rsidRPr="00AC534A">
              <w:rPr>
                <w:rFonts w:cs="Arial"/>
                <w:sz w:val="20"/>
                <w:szCs w:val="20"/>
              </w:rPr>
              <w:t>(e. g. individual was neglected at home resulting in hospitalization. Must have been an elder or dependent adult at the time of the abuse)</w:t>
            </w:r>
          </w:p>
        </w:tc>
        <w:tc>
          <w:tcPr>
            <w:tcW w:w="1923" w:type="dxa"/>
          </w:tcPr>
          <w:p w:rsidR="00D35359" w:rsidRPr="00AC534A" w:rsidRDefault="00D35359" w:rsidP="00D35359">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Physical</w:t>
            </w:r>
          </w:p>
          <w:p w:rsidR="00D35359" w:rsidRPr="00AC534A" w:rsidRDefault="00D35359" w:rsidP="00D35359">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Sexual</w:t>
            </w:r>
          </w:p>
          <w:p w:rsidR="00D35359" w:rsidRPr="00AC534A" w:rsidRDefault="00D35359" w:rsidP="00D35359">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Neglect</w:t>
            </w:r>
          </w:p>
          <w:p w:rsidR="00D35359" w:rsidRPr="00AC534A" w:rsidRDefault="00D35359" w:rsidP="00D35359">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Self Neglect</w:t>
            </w:r>
          </w:p>
          <w:p w:rsidR="00D35359" w:rsidRPr="00AC534A" w:rsidRDefault="00D35359" w:rsidP="00D35359">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Financial</w:t>
            </w:r>
          </w:p>
          <w:p w:rsidR="00D35359" w:rsidRPr="00AC534A" w:rsidRDefault="00D35359" w:rsidP="00D35359">
            <w:pPr>
              <w:spacing w:after="0" w:line="240" w:lineRule="auto"/>
              <w:rPr>
                <w:rFonts w:cs="Arial"/>
                <w:sz w:val="20"/>
                <w:szCs w:val="20"/>
              </w:rPr>
            </w:pPr>
            <w:r w:rsidRPr="00AC534A">
              <w:rPr>
                <w:rFonts w:cs="Arial"/>
                <w:sz w:val="20"/>
                <w:szCs w:val="20"/>
              </w:rPr>
              <w:t>Other________</w:t>
            </w:r>
          </w:p>
          <w:p w:rsidR="000B1ACE" w:rsidRPr="00AC534A" w:rsidRDefault="000B1ACE" w:rsidP="000B1ACE">
            <w:pPr>
              <w:spacing w:after="0" w:line="240" w:lineRule="auto"/>
              <w:rPr>
                <w:rFonts w:cs="Arial"/>
                <w:sz w:val="20"/>
                <w:szCs w:val="20"/>
              </w:rPr>
            </w:pPr>
          </w:p>
        </w:tc>
        <w:tc>
          <w:tcPr>
            <w:tcW w:w="2011" w:type="dxa"/>
          </w:tcPr>
          <w:p w:rsidR="00D35359" w:rsidRPr="00AC534A" w:rsidRDefault="00D35359" w:rsidP="00D35359">
            <w:pPr>
              <w:spacing w:after="0" w:line="240" w:lineRule="auto"/>
              <w:rPr>
                <w:rFonts w:cs="Arial"/>
                <w:sz w:val="20"/>
                <w:szCs w:val="20"/>
              </w:rPr>
            </w:pPr>
            <w:r>
              <w:rPr>
                <w:rFonts w:cs="Arial"/>
                <w:sz w:val="20"/>
                <w:szCs w:val="20"/>
              </w:rPr>
              <w:sym w:font="Wingdings" w:char="F0FE"/>
            </w:r>
            <w:r w:rsidRPr="00AC534A">
              <w:rPr>
                <w:rFonts w:cs="Arial"/>
                <w:sz w:val="20"/>
                <w:szCs w:val="20"/>
              </w:rPr>
              <w:t xml:space="preserve"> </w:t>
            </w:r>
            <w:r>
              <w:rPr>
                <w:rFonts w:cs="Arial"/>
                <w:b/>
                <w:sz w:val="20"/>
                <w:szCs w:val="20"/>
              </w:rPr>
              <w:t>APS</w:t>
            </w:r>
          </w:p>
          <w:p w:rsidR="000B1ACE" w:rsidRPr="00AC534A" w:rsidRDefault="000B1ACE" w:rsidP="000B1ACE">
            <w:pPr>
              <w:spacing w:after="0" w:line="240" w:lineRule="auto"/>
              <w:rPr>
                <w:rFonts w:cs="Arial"/>
                <w:sz w:val="20"/>
                <w:szCs w:val="20"/>
              </w:rPr>
            </w:pPr>
          </w:p>
          <w:p w:rsidR="000B1ACE" w:rsidRPr="00AC534A" w:rsidRDefault="000B1ACE" w:rsidP="000B1ACE">
            <w:pPr>
              <w:spacing w:after="0" w:line="240" w:lineRule="auto"/>
              <w:rPr>
                <w:rFonts w:cs="Arial"/>
                <w:sz w:val="20"/>
                <w:szCs w:val="20"/>
              </w:rPr>
            </w:pPr>
          </w:p>
        </w:tc>
      </w:tr>
      <w:tr w:rsidR="000B1ACE" w:rsidTr="00AC534A">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In an Acute Care Hospital or Psych Hospital</w:t>
            </w:r>
          </w:p>
        </w:tc>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An employee of a licensed facility</w:t>
            </w:r>
          </w:p>
        </w:tc>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In a long term care facility</w:t>
            </w:r>
          </w:p>
        </w:tc>
        <w:tc>
          <w:tcPr>
            <w:tcW w:w="1923" w:type="dxa"/>
          </w:tcPr>
          <w:p w:rsidR="00D35359" w:rsidRPr="00AC534A" w:rsidRDefault="00D35359" w:rsidP="00D35359">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Physical</w:t>
            </w:r>
          </w:p>
          <w:p w:rsidR="00D35359" w:rsidRPr="00AC534A" w:rsidRDefault="00D35359" w:rsidP="00D35359">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Sexual</w:t>
            </w:r>
          </w:p>
          <w:p w:rsidR="00D35359" w:rsidRPr="00AC534A" w:rsidRDefault="00D35359" w:rsidP="00D35359">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Neglect</w:t>
            </w:r>
          </w:p>
          <w:p w:rsidR="00D35359" w:rsidRPr="00AC534A" w:rsidRDefault="00D35359" w:rsidP="00D35359">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Self Neglect</w:t>
            </w:r>
          </w:p>
          <w:p w:rsidR="00D35359" w:rsidRPr="00AC534A" w:rsidRDefault="00D35359" w:rsidP="00D35359">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Financial</w:t>
            </w:r>
          </w:p>
          <w:p w:rsidR="00D35359" w:rsidRPr="00AC534A" w:rsidRDefault="00D35359" w:rsidP="00D35359">
            <w:pPr>
              <w:spacing w:after="0" w:line="240" w:lineRule="auto"/>
              <w:rPr>
                <w:rFonts w:cs="Arial"/>
                <w:sz w:val="20"/>
                <w:szCs w:val="20"/>
              </w:rPr>
            </w:pPr>
            <w:r w:rsidRPr="00AC534A">
              <w:rPr>
                <w:rFonts w:cs="Arial"/>
                <w:sz w:val="20"/>
                <w:szCs w:val="20"/>
              </w:rPr>
              <w:t>Other________</w:t>
            </w:r>
          </w:p>
          <w:p w:rsidR="000B1ACE" w:rsidRPr="00AC534A" w:rsidRDefault="000B1ACE" w:rsidP="000B1ACE">
            <w:pPr>
              <w:spacing w:after="0" w:line="240" w:lineRule="auto"/>
              <w:rPr>
                <w:rFonts w:cs="Arial"/>
                <w:sz w:val="20"/>
                <w:szCs w:val="20"/>
              </w:rPr>
            </w:pPr>
          </w:p>
        </w:tc>
        <w:tc>
          <w:tcPr>
            <w:tcW w:w="2011" w:type="dxa"/>
          </w:tcPr>
          <w:p w:rsidR="00D35359" w:rsidRPr="00AC534A" w:rsidRDefault="00D35359" w:rsidP="00D35359">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w:t>
            </w:r>
            <w:r w:rsidRPr="000B1ACE">
              <w:rPr>
                <w:rFonts w:cs="Arial"/>
                <w:b/>
                <w:sz w:val="20"/>
                <w:szCs w:val="20"/>
              </w:rPr>
              <w:t>Ombudsman</w:t>
            </w:r>
          </w:p>
          <w:p w:rsidR="00D35359" w:rsidRPr="00AC534A" w:rsidRDefault="00D35359" w:rsidP="00D35359">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w:t>
            </w:r>
            <w:r w:rsidRPr="000B1ACE">
              <w:rPr>
                <w:rFonts w:cs="Arial"/>
                <w:sz w:val="20"/>
                <w:szCs w:val="20"/>
              </w:rPr>
              <w:t>APS</w:t>
            </w:r>
          </w:p>
          <w:p w:rsidR="00D35359" w:rsidRPr="00931D06" w:rsidRDefault="00D35359" w:rsidP="00D35359">
            <w:pPr>
              <w:spacing w:after="0" w:line="240" w:lineRule="auto"/>
              <w:rPr>
                <w:rFonts w:cs="Arial"/>
                <w:sz w:val="8"/>
                <w:szCs w:val="8"/>
              </w:rPr>
            </w:pPr>
            <w:r>
              <w:rPr>
                <w:rFonts w:cs="Arial"/>
                <w:sz w:val="20"/>
                <w:szCs w:val="20"/>
              </w:rPr>
              <w:sym w:font="Wingdings" w:char="F06F"/>
            </w:r>
            <w:r w:rsidRPr="00AC534A">
              <w:rPr>
                <w:rFonts w:cs="Arial"/>
                <w:sz w:val="20"/>
                <w:szCs w:val="20"/>
              </w:rPr>
              <w:t xml:space="preserve"> Both</w:t>
            </w:r>
          </w:p>
          <w:p w:rsidR="00D35359" w:rsidRPr="00931D06" w:rsidRDefault="00D35359" w:rsidP="00D35359">
            <w:pPr>
              <w:spacing w:after="0" w:line="240" w:lineRule="auto"/>
              <w:rPr>
                <w:rFonts w:cs="Arial"/>
                <w:sz w:val="8"/>
                <w:szCs w:val="8"/>
              </w:rPr>
            </w:pPr>
          </w:p>
          <w:p w:rsidR="00D35359" w:rsidRPr="00931D06" w:rsidRDefault="00D35359" w:rsidP="00D35359">
            <w:pPr>
              <w:spacing w:after="0" w:line="240" w:lineRule="auto"/>
              <w:rPr>
                <w:rFonts w:cs="Arial"/>
                <w:b/>
                <w:sz w:val="20"/>
                <w:szCs w:val="20"/>
              </w:rPr>
            </w:pPr>
            <w:r w:rsidRPr="00931D06">
              <w:rPr>
                <w:rFonts w:cs="Arial"/>
                <w:b/>
                <w:sz w:val="20"/>
                <w:szCs w:val="20"/>
              </w:rPr>
              <w:t xml:space="preserve">Lead will be:      </w:t>
            </w:r>
          </w:p>
          <w:p w:rsidR="00D35359" w:rsidRPr="00AC534A" w:rsidRDefault="00D35359" w:rsidP="00D35359">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931D06">
              <w:rPr>
                <w:rFonts w:cs="Arial"/>
                <w:sz w:val="20"/>
                <w:szCs w:val="20"/>
              </w:rPr>
              <w:t>Ombudsman</w:t>
            </w:r>
          </w:p>
          <w:p w:rsidR="000B1ACE" w:rsidRPr="00AC534A" w:rsidRDefault="00D35359" w:rsidP="00D35359">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0B1ACE">
              <w:rPr>
                <w:rFonts w:cs="Arial"/>
                <w:sz w:val="20"/>
                <w:szCs w:val="20"/>
              </w:rPr>
              <w:t>APS</w:t>
            </w:r>
          </w:p>
        </w:tc>
      </w:tr>
      <w:tr w:rsidR="000B1ACE" w:rsidTr="00AC534A">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 xml:space="preserve">Facilities exempt from licensure </w:t>
            </w:r>
          </w:p>
          <w:p w:rsidR="000B1ACE" w:rsidRPr="00AC534A" w:rsidRDefault="000B1ACE" w:rsidP="00D35359">
            <w:pPr>
              <w:spacing w:after="0" w:line="240" w:lineRule="auto"/>
              <w:rPr>
                <w:rFonts w:cs="Arial"/>
                <w:sz w:val="20"/>
                <w:szCs w:val="20"/>
              </w:rPr>
            </w:pPr>
            <w:r w:rsidRPr="00AC534A">
              <w:rPr>
                <w:rFonts w:cs="Arial"/>
                <w:sz w:val="20"/>
                <w:szCs w:val="20"/>
              </w:rPr>
              <w:t>(e.g. Independent Living Facilities, Sober Living Houses that are not providing care and supervision, etc)</w:t>
            </w:r>
          </w:p>
        </w:tc>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Staff (includes contracted staff) or Resident</w:t>
            </w:r>
          </w:p>
        </w:tc>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Within the facility or Outside the facility</w:t>
            </w:r>
          </w:p>
        </w:tc>
        <w:tc>
          <w:tcPr>
            <w:tcW w:w="1923" w:type="dxa"/>
          </w:tcPr>
          <w:p w:rsidR="00D35359" w:rsidRPr="00AC534A" w:rsidRDefault="00D35359" w:rsidP="00D35359">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Physical</w:t>
            </w:r>
          </w:p>
          <w:p w:rsidR="00D35359" w:rsidRPr="00AC534A" w:rsidRDefault="00D35359" w:rsidP="00D35359">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Sexual</w:t>
            </w:r>
          </w:p>
          <w:p w:rsidR="00D35359" w:rsidRPr="00AC534A" w:rsidRDefault="00D35359" w:rsidP="00D35359">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Neglect</w:t>
            </w:r>
          </w:p>
          <w:p w:rsidR="00D35359" w:rsidRPr="00AC534A" w:rsidRDefault="00D35359" w:rsidP="00D35359">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Self Neglect</w:t>
            </w:r>
          </w:p>
          <w:p w:rsidR="00D35359" w:rsidRPr="00AC534A" w:rsidRDefault="00D35359" w:rsidP="00D35359">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Financial</w:t>
            </w:r>
          </w:p>
          <w:p w:rsidR="000B1ACE" w:rsidRPr="00AC534A" w:rsidRDefault="00D35359" w:rsidP="000B1ACE">
            <w:pPr>
              <w:spacing w:after="0" w:line="240" w:lineRule="auto"/>
              <w:rPr>
                <w:rFonts w:cs="Arial"/>
                <w:sz w:val="20"/>
                <w:szCs w:val="20"/>
              </w:rPr>
            </w:pPr>
            <w:r w:rsidRPr="00AC534A">
              <w:rPr>
                <w:rFonts w:cs="Arial"/>
                <w:sz w:val="20"/>
                <w:szCs w:val="20"/>
              </w:rPr>
              <w:t>Other________</w:t>
            </w:r>
          </w:p>
        </w:tc>
        <w:tc>
          <w:tcPr>
            <w:tcW w:w="2011" w:type="dxa"/>
          </w:tcPr>
          <w:p w:rsidR="00D35359" w:rsidRPr="00AC534A" w:rsidRDefault="00D35359" w:rsidP="00D35359">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Ombudsman</w:t>
            </w:r>
          </w:p>
          <w:p w:rsidR="00D35359" w:rsidRPr="00AC534A" w:rsidRDefault="00D35359" w:rsidP="00D35359">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w:t>
            </w:r>
            <w:r w:rsidRPr="000B1ACE">
              <w:rPr>
                <w:rFonts w:cs="Arial"/>
                <w:b/>
                <w:sz w:val="20"/>
                <w:szCs w:val="20"/>
              </w:rPr>
              <w:t>APS</w:t>
            </w:r>
          </w:p>
          <w:p w:rsidR="00D35359" w:rsidRPr="00931D06" w:rsidRDefault="00D35359" w:rsidP="00D35359">
            <w:pPr>
              <w:spacing w:after="0" w:line="240" w:lineRule="auto"/>
              <w:rPr>
                <w:rFonts w:cs="Arial"/>
                <w:sz w:val="8"/>
                <w:szCs w:val="8"/>
              </w:rPr>
            </w:pPr>
            <w:r>
              <w:rPr>
                <w:rFonts w:cs="Arial"/>
                <w:sz w:val="20"/>
                <w:szCs w:val="20"/>
              </w:rPr>
              <w:sym w:font="Wingdings" w:char="F06F"/>
            </w:r>
            <w:r w:rsidRPr="00AC534A">
              <w:rPr>
                <w:rFonts w:cs="Arial"/>
                <w:sz w:val="20"/>
                <w:szCs w:val="20"/>
              </w:rPr>
              <w:t xml:space="preserve"> Both</w:t>
            </w:r>
          </w:p>
          <w:p w:rsidR="00D35359" w:rsidRPr="00931D06" w:rsidRDefault="00D35359" w:rsidP="00D35359">
            <w:pPr>
              <w:spacing w:after="0" w:line="240" w:lineRule="auto"/>
              <w:rPr>
                <w:rFonts w:cs="Arial"/>
                <w:sz w:val="8"/>
                <w:szCs w:val="8"/>
              </w:rPr>
            </w:pPr>
          </w:p>
          <w:p w:rsidR="00D35359" w:rsidRPr="00931D06" w:rsidRDefault="00D35359" w:rsidP="00D35359">
            <w:pPr>
              <w:spacing w:after="0" w:line="240" w:lineRule="auto"/>
              <w:rPr>
                <w:rFonts w:cs="Arial"/>
                <w:b/>
                <w:sz w:val="20"/>
                <w:szCs w:val="20"/>
              </w:rPr>
            </w:pPr>
            <w:r w:rsidRPr="00931D06">
              <w:rPr>
                <w:rFonts w:cs="Arial"/>
                <w:b/>
                <w:sz w:val="20"/>
                <w:szCs w:val="20"/>
              </w:rPr>
              <w:t xml:space="preserve">Lead will be:      </w:t>
            </w:r>
          </w:p>
          <w:p w:rsidR="00D35359" w:rsidRPr="00AC534A" w:rsidRDefault="00D35359" w:rsidP="00D35359">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931D06">
              <w:rPr>
                <w:rFonts w:cs="Arial"/>
                <w:sz w:val="20"/>
                <w:szCs w:val="20"/>
              </w:rPr>
              <w:t>Ombudsman</w:t>
            </w:r>
          </w:p>
          <w:p w:rsidR="000B1ACE" w:rsidRPr="00AC534A" w:rsidRDefault="00D35359" w:rsidP="00D35359">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0B1ACE">
              <w:rPr>
                <w:rFonts w:cs="Arial"/>
                <w:sz w:val="20"/>
                <w:szCs w:val="20"/>
              </w:rPr>
              <w:t>APS</w:t>
            </w:r>
          </w:p>
        </w:tc>
      </w:tr>
      <w:tr w:rsidR="000B1ACE" w:rsidTr="00D35359">
        <w:trPr>
          <w:trHeight w:val="529"/>
        </w:trPr>
        <w:tc>
          <w:tcPr>
            <w:tcW w:w="1915" w:type="dxa"/>
            <w:shd w:val="clear" w:color="auto" w:fill="D9D9D9" w:themeFill="background1" w:themeFillShade="D9"/>
          </w:tcPr>
          <w:p w:rsidR="000B1ACE" w:rsidRPr="00D35359" w:rsidRDefault="000B1ACE" w:rsidP="00D35359">
            <w:pPr>
              <w:pStyle w:val="Heading3"/>
              <w:spacing w:before="0"/>
              <w:rPr>
                <w:sz w:val="20"/>
                <w:szCs w:val="20"/>
              </w:rPr>
            </w:pPr>
            <w:r w:rsidRPr="00D35359">
              <w:rPr>
                <w:sz w:val="20"/>
                <w:szCs w:val="20"/>
              </w:rPr>
              <w:lastRenderedPageBreak/>
              <w:t>When the client is:</w:t>
            </w:r>
          </w:p>
        </w:tc>
        <w:tc>
          <w:tcPr>
            <w:tcW w:w="1915" w:type="dxa"/>
            <w:shd w:val="clear" w:color="auto" w:fill="D9D9D9" w:themeFill="background1" w:themeFillShade="D9"/>
          </w:tcPr>
          <w:p w:rsidR="000B1ACE" w:rsidRPr="00D35359" w:rsidRDefault="000B1ACE" w:rsidP="00D35359">
            <w:pPr>
              <w:pStyle w:val="Heading3"/>
              <w:spacing w:before="0"/>
              <w:rPr>
                <w:sz w:val="20"/>
                <w:szCs w:val="20"/>
              </w:rPr>
            </w:pPr>
            <w:r w:rsidRPr="00D35359">
              <w:rPr>
                <w:sz w:val="20"/>
                <w:szCs w:val="20"/>
              </w:rPr>
              <w:t>And the suspected</w:t>
            </w:r>
          </w:p>
          <w:p w:rsidR="000B1ACE" w:rsidRPr="00D35359" w:rsidRDefault="000B1ACE" w:rsidP="00D35359">
            <w:pPr>
              <w:pStyle w:val="Heading3"/>
              <w:spacing w:before="0"/>
              <w:rPr>
                <w:sz w:val="20"/>
                <w:szCs w:val="20"/>
              </w:rPr>
            </w:pPr>
            <w:r w:rsidRPr="00D35359">
              <w:rPr>
                <w:sz w:val="20"/>
                <w:szCs w:val="20"/>
              </w:rPr>
              <w:t>abuser is:</w:t>
            </w:r>
          </w:p>
        </w:tc>
        <w:tc>
          <w:tcPr>
            <w:tcW w:w="1915" w:type="dxa"/>
            <w:shd w:val="clear" w:color="auto" w:fill="D9D9D9" w:themeFill="background1" w:themeFillShade="D9"/>
          </w:tcPr>
          <w:p w:rsidR="000B1ACE" w:rsidRPr="00D35359" w:rsidRDefault="000B1ACE" w:rsidP="00D35359">
            <w:pPr>
              <w:pStyle w:val="Heading3"/>
              <w:spacing w:before="0"/>
              <w:rPr>
                <w:sz w:val="20"/>
                <w:szCs w:val="20"/>
              </w:rPr>
            </w:pPr>
            <w:r w:rsidRPr="00D35359">
              <w:rPr>
                <w:sz w:val="20"/>
                <w:szCs w:val="20"/>
              </w:rPr>
              <w:t>And the abuse occurs:</w:t>
            </w:r>
          </w:p>
        </w:tc>
        <w:tc>
          <w:tcPr>
            <w:tcW w:w="1923" w:type="dxa"/>
            <w:shd w:val="clear" w:color="auto" w:fill="D9D9D9" w:themeFill="background1" w:themeFillShade="D9"/>
          </w:tcPr>
          <w:p w:rsidR="000B1ACE" w:rsidRPr="00D35359" w:rsidRDefault="000B1ACE" w:rsidP="00D35359">
            <w:pPr>
              <w:pStyle w:val="Heading3"/>
              <w:spacing w:before="0"/>
              <w:rPr>
                <w:sz w:val="20"/>
                <w:szCs w:val="20"/>
              </w:rPr>
            </w:pPr>
            <w:r w:rsidRPr="00D35359">
              <w:rPr>
                <w:sz w:val="20"/>
                <w:szCs w:val="20"/>
              </w:rPr>
              <w:t>And the abuse type is:</w:t>
            </w:r>
          </w:p>
        </w:tc>
        <w:tc>
          <w:tcPr>
            <w:tcW w:w="2011" w:type="dxa"/>
            <w:shd w:val="clear" w:color="auto" w:fill="D9D9D9" w:themeFill="background1" w:themeFillShade="D9"/>
          </w:tcPr>
          <w:p w:rsidR="000B1ACE" w:rsidRPr="00D35359" w:rsidRDefault="000B1ACE" w:rsidP="00D35359">
            <w:pPr>
              <w:pStyle w:val="Heading3"/>
              <w:spacing w:before="0"/>
              <w:rPr>
                <w:sz w:val="20"/>
                <w:szCs w:val="20"/>
              </w:rPr>
            </w:pPr>
            <w:r w:rsidRPr="00D35359">
              <w:rPr>
                <w:sz w:val="20"/>
                <w:szCs w:val="20"/>
              </w:rPr>
              <w:t>The agency to respond will be:</w:t>
            </w:r>
          </w:p>
        </w:tc>
      </w:tr>
      <w:tr w:rsidR="000B1ACE" w:rsidTr="00AC534A">
        <w:trPr>
          <w:trHeight w:val="2098"/>
        </w:trPr>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 xml:space="preserve">Facilities exempt from licensure </w:t>
            </w:r>
          </w:p>
          <w:p w:rsidR="000B1ACE" w:rsidRPr="00AC534A" w:rsidRDefault="000B1ACE" w:rsidP="000B1ACE">
            <w:pPr>
              <w:spacing w:after="0" w:line="240" w:lineRule="auto"/>
              <w:rPr>
                <w:rFonts w:cs="Arial"/>
                <w:sz w:val="20"/>
                <w:szCs w:val="20"/>
              </w:rPr>
            </w:pPr>
            <w:r w:rsidRPr="00AC534A">
              <w:rPr>
                <w:rFonts w:cs="Arial"/>
                <w:sz w:val="20"/>
                <w:szCs w:val="20"/>
              </w:rPr>
              <w:t>(e.g. Independent Living Facilities, Sober Living Houses that are not providing care and supervision, etc)</w:t>
            </w:r>
          </w:p>
        </w:tc>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Non-staff (including family/friends, legal and financial professionals, visitors)</w:t>
            </w:r>
          </w:p>
        </w:tc>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Within the facility</w:t>
            </w:r>
          </w:p>
        </w:tc>
        <w:tc>
          <w:tcPr>
            <w:tcW w:w="1923" w:type="dxa"/>
          </w:tcPr>
          <w:p w:rsidR="00D35359" w:rsidRPr="00AC534A" w:rsidRDefault="00D35359" w:rsidP="00D35359">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Physical</w:t>
            </w:r>
          </w:p>
          <w:p w:rsidR="00D35359" w:rsidRPr="00AC534A" w:rsidRDefault="00D35359" w:rsidP="00D35359">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Sexual</w:t>
            </w:r>
          </w:p>
          <w:p w:rsidR="00D35359" w:rsidRPr="00AC534A" w:rsidRDefault="00D35359" w:rsidP="00D35359">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Neglect</w:t>
            </w:r>
          </w:p>
          <w:p w:rsidR="00D35359" w:rsidRPr="00AC534A" w:rsidRDefault="00D35359" w:rsidP="00D35359">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Self Neglect</w:t>
            </w:r>
          </w:p>
          <w:p w:rsidR="00D35359" w:rsidRPr="00AC534A" w:rsidRDefault="00D35359" w:rsidP="00D35359">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Financial</w:t>
            </w:r>
          </w:p>
          <w:p w:rsidR="000B1ACE" w:rsidRPr="00AC534A" w:rsidRDefault="00D35359" w:rsidP="00D35359">
            <w:pPr>
              <w:spacing w:after="0" w:line="240" w:lineRule="auto"/>
              <w:rPr>
                <w:rFonts w:cs="Arial"/>
                <w:sz w:val="20"/>
                <w:szCs w:val="20"/>
              </w:rPr>
            </w:pPr>
            <w:r w:rsidRPr="00AC534A">
              <w:rPr>
                <w:rFonts w:cs="Arial"/>
                <w:sz w:val="20"/>
                <w:szCs w:val="20"/>
              </w:rPr>
              <w:t>Other________</w:t>
            </w:r>
          </w:p>
          <w:p w:rsidR="000B1ACE" w:rsidRPr="00AC534A" w:rsidRDefault="000B1ACE" w:rsidP="000B1ACE">
            <w:pPr>
              <w:spacing w:after="0" w:line="240" w:lineRule="auto"/>
              <w:rPr>
                <w:rFonts w:cs="Arial"/>
                <w:sz w:val="20"/>
                <w:szCs w:val="20"/>
              </w:rPr>
            </w:pPr>
          </w:p>
          <w:p w:rsidR="000B1ACE" w:rsidRPr="00AC534A" w:rsidRDefault="000B1ACE" w:rsidP="000B1ACE">
            <w:pPr>
              <w:spacing w:after="0" w:line="240" w:lineRule="auto"/>
              <w:rPr>
                <w:rFonts w:cs="Arial"/>
                <w:sz w:val="20"/>
                <w:szCs w:val="20"/>
              </w:rPr>
            </w:pPr>
          </w:p>
        </w:tc>
        <w:tc>
          <w:tcPr>
            <w:tcW w:w="2011" w:type="dxa"/>
          </w:tcPr>
          <w:p w:rsidR="00D35359" w:rsidRPr="00AC534A" w:rsidRDefault="00D35359" w:rsidP="00D35359">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Ombudsman</w:t>
            </w:r>
          </w:p>
          <w:p w:rsidR="00D35359" w:rsidRPr="00AC534A" w:rsidRDefault="00D35359" w:rsidP="00D35359">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w:t>
            </w:r>
            <w:r w:rsidRPr="000B1ACE">
              <w:rPr>
                <w:rFonts w:cs="Arial"/>
                <w:b/>
                <w:sz w:val="20"/>
                <w:szCs w:val="20"/>
              </w:rPr>
              <w:t>APS</w:t>
            </w:r>
          </w:p>
          <w:p w:rsidR="00D35359" w:rsidRPr="00931D06" w:rsidRDefault="00D35359" w:rsidP="00D35359">
            <w:pPr>
              <w:spacing w:after="0" w:line="240" w:lineRule="auto"/>
              <w:rPr>
                <w:rFonts w:cs="Arial"/>
                <w:sz w:val="8"/>
                <w:szCs w:val="8"/>
              </w:rPr>
            </w:pPr>
            <w:r>
              <w:rPr>
                <w:rFonts w:cs="Arial"/>
                <w:sz w:val="20"/>
                <w:szCs w:val="20"/>
              </w:rPr>
              <w:sym w:font="Wingdings" w:char="F06F"/>
            </w:r>
            <w:r w:rsidRPr="00AC534A">
              <w:rPr>
                <w:rFonts w:cs="Arial"/>
                <w:sz w:val="20"/>
                <w:szCs w:val="20"/>
              </w:rPr>
              <w:t xml:space="preserve"> Both</w:t>
            </w:r>
          </w:p>
          <w:p w:rsidR="00D35359" w:rsidRPr="00931D06" w:rsidRDefault="00D35359" w:rsidP="00D35359">
            <w:pPr>
              <w:spacing w:after="0" w:line="240" w:lineRule="auto"/>
              <w:rPr>
                <w:rFonts w:cs="Arial"/>
                <w:sz w:val="8"/>
                <w:szCs w:val="8"/>
              </w:rPr>
            </w:pPr>
          </w:p>
          <w:p w:rsidR="00D35359" w:rsidRPr="00931D06" w:rsidRDefault="00D35359" w:rsidP="00D35359">
            <w:pPr>
              <w:spacing w:after="0" w:line="240" w:lineRule="auto"/>
              <w:rPr>
                <w:rFonts w:cs="Arial"/>
                <w:b/>
                <w:sz w:val="20"/>
                <w:szCs w:val="20"/>
              </w:rPr>
            </w:pPr>
            <w:r w:rsidRPr="00931D06">
              <w:rPr>
                <w:rFonts w:cs="Arial"/>
                <w:b/>
                <w:sz w:val="20"/>
                <w:szCs w:val="20"/>
              </w:rPr>
              <w:t xml:space="preserve">Lead will be:      </w:t>
            </w:r>
          </w:p>
          <w:p w:rsidR="00D35359" w:rsidRPr="00AC534A" w:rsidRDefault="00D35359" w:rsidP="00D35359">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931D06">
              <w:rPr>
                <w:rFonts w:cs="Arial"/>
                <w:sz w:val="20"/>
                <w:szCs w:val="20"/>
              </w:rPr>
              <w:t>Ombudsman</w:t>
            </w:r>
          </w:p>
          <w:p w:rsidR="000B1ACE" w:rsidRPr="00AC534A" w:rsidRDefault="00D35359" w:rsidP="00D35359">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0B1ACE">
              <w:rPr>
                <w:rFonts w:cs="Arial"/>
                <w:sz w:val="20"/>
                <w:szCs w:val="20"/>
              </w:rPr>
              <w:t>APS</w:t>
            </w:r>
          </w:p>
        </w:tc>
      </w:tr>
      <w:tr w:rsidR="000B1ACE" w:rsidTr="00AC534A">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 xml:space="preserve">Facilities exempt from licensure </w:t>
            </w:r>
          </w:p>
          <w:p w:rsidR="000B1ACE" w:rsidRPr="00AC534A" w:rsidRDefault="000B1ACE" w:rsidP="000B1ACE">
            <w:pPr>
              <w:spacing w:after="0" w:line="240" w:lineRule="auto"/>
              <w:rPr>
                <w:rFonts w:cs="Arial"/>
                <w:sz w:val="20"/>
                <w:szCs w:val="20"/>
              </w:rPr>
            </w:pPr>
            <w:r w:rsidRPr="00AC534A">
              <w:rPr>
                <w:rFonts w:cs="Arial"/>
                <w:sz w:val="20"/>
                <w:szCs w:val="20"/>
              </w:rPr>
              <w:t>(e.g. Independent Living Facilities, Sober Living Houses that are not providing care and supervision, etc)</w:t>
            </w:r>
          </w:p>
        </w:tc>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Non-staff (including family/friends, legal and financial professionals, visitors)</w:t>
            </w:r>
          </w:p>
          <w:p w:rsidR="000B1ACE" w:rsidRPr="00AC534A" w:rsidRDefault="000B1ACE" w:rsidP="000B1ACE">
            <w:pPr>
              <w:spacing w:after="0" w:line="240" w:lineRule="auto"/>
              <w:rPr>
                <w:rFonts w:cs="Arial"/>
                <w:sz w:val="20"/>
                <w:szCs w:val="20"/>
              </w:rPr>
            </w:pPr>
          </w:p>
        </w:tc>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Outside the facility</w:t>
            </w:r>
          </w:p>
        </w:tc>
        <w:tc>
          <w:tcPr>
            <w:tcW w:w="1923" w:type="dxa"/>
          </w:tcPr>
          <w:p w:rsidR="00D35359" w:rsidRPr="00AC534A" w:rsidRDefault="00D35359" w:rsidP="00D35359">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Physical</w:t>
            </w:r>
          </w:p>
          <w:p w:rsidR="00D35359" w:rsidRPr="00AC534A" w:rsidRDefault="00D35359" w:rsidP="00D35359">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Sexual</w:t>
            </w:r>
          </w:p>
          <w:p w:rsidR="00D35359" w:rsidRPr="00AC534A" w:rsidRDefault="00D35359" w:rsidP="00D35359">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Neglect</w:t>
            </w:r>
          </w:p>
          <w:p w:rsidR="00D35359" w:rsidRPr="00AC534A" w:rsidRDefault="00D35359" w:rsidP="00D35359">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Self Neglect</w:t>
            </w:r>
          </w:p>
          <w:p w:rsidR="00D35359" w:rsidRPr="00AC534A" w:rsidRDefault="00D35359" w:rsidP="00D35359">
            <w:pPr>
              <w:spacing w:after="0" w:line="240" w:lineRule="auto"/>
              <w:rPr>
                <w:rFonts w:cs="Arial"/>
                <w:sz w:val="20"/>
                <w:szCs w:val="20"/>
              </w:rPr>
            </w:pPr>
            <w:r>
              <w:rPr>
                <w:rFonts w:cs="Arial"/>
                <w:sz w:val="20"/>
                <w:szCs w:val="20"/>
              </w:rPr>
              <w:sym w:font="Wingdings" w:char="F06F"/>
            </w:r>
            <w:r>
              <w:rPr>
                <w:rFonts w:cs="Arial"/>
                <w:sz w:val="20"/>
                <w:szCs w:val="20"/>
              </w:rPr>
              <w:t xml:space="preserve"> </w:t>
            </w:r>
            <w:r w:rsidRPr="00AC534A">
              <w:rPr>
                <w:rFonts w:cs="Arial"/>
                <w:sz w:val="20"/>
                <w:szCs w:val="20"/>
              </w:rPr>
              <w:t>Financial</w:t>
            </w:r>
          </w:p>
          <w:p w:rsidR="000B1ACE" w:rsidRPr="00AC534A" w:rsidRDefault="00D35359" w:rsidP="00D35359">
            <w:pPr>
              <w:spacing w:after="0" w:line="240" w:lineRule="auto"/>
              <w:rPr>
                <w:rFonts w:cs="Arial"/>
                <w:sz w:val="20"/>
                <w:szCs w:val="20"/>
              </w:rPr>
            </w:pPr>
            <w:r w:rsidRPr="00AC534A">
              <w:rPr>
                <w:rFonts w:cs="Arial"/>
                <w:sz w:val="20"/>
                <w:szCs w:val="20"/>
              </w:rPr>
              <w:t>Other________</w:t>
            </w:r>
          </w:p>
        </w:tc>
        <w:tc>
          <w:tcPr>
            <w:tcW w:w="2011" w:type="dxa"/>
          </w:tcPr>
          <w:p w:rsidR="00D35359" w:rsidRPr="00AC534A" w:rsidRDefault="00D35359" w:rsidP="00D35359">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Ombudsman</w:t>
            </w:r>
          </w:p>
          <w:p w:rsidR="00D35359" w:rsidRPr="00AC534A" w:rsidRDefault="00D35359" w:rsidP="00D35359">
            <w:pPr>
              <w:spacing w:after="0" w:line="240" w:lineRule="auto"/>
              <w:rPr>
                <w:rFonts w:cs="Arial"/>
                <w:sz w:val="20"/>
                <w:szCs w:val="20"/>
              </w:rPr>
            </w:pPr>
            <w:r>
              <w:rPr>
                <w:rFonts w:cs="Arial"/>
                <w:sz w:val="20"/>
                <w:szCs w:val="20"/>
              </w:rPr>
              <w:sym w:font="Wingdings" w:char="F06F"/>
            </w:r>
            <w:r w:rsidRPr="00AC534A">
              <w:rPr>
                <w:rFonts w:cs="Arial"/>
                <w:sz w:val="20"/>
                <w:szCs w:val="20"/>
              </w:rPr>
              <w:t xml:space="preserve"> </w:t>
            </w:r>
            <w:r w:rsidRPr="000B1ACE">
              <w:rPr>
                <w:rFonts w:cs="Arial"/>
                <w:b/>
                <w:sz w:val="20"/>
                <w:szCs w:val="20"/>
              </w:rPr>
              <w:t>APS</w:t>
            </w:r>
          </w:p>
          <w:p w:rsidR="00D35359" w:rsidRPr="00931D06" w:rsidRDefault="00D35359" w:rsidP="00D35359">
            <w:pPr>
              <w:spacing w:after="0" w:line="240" w:lineRule="auto"/>
              <w:rPr>
                <w:rFonts w:cs="Arial"/>
                <w:sz w:val="8"/>
                <w:szCs w:val="8"/>
              </w:rPr>
            </w:pPr>
            <w:r>
              <w:rPr>
                <w:rFonts w:cs="Arial"/>
                <w:sz w:val="20"/>
                <w:szCs w:val="20"/>
              </w:rPr>
              <w:sym w:font="Wingdings" w:char="F06F"/>
            </w:r>
            <w:r w:rsidRPr="00AC534A">
              <w:rPr>
                <w:rFonts w:cs="Arial"/>
                <w:sz w:val="20"/>
                <w:szCs w:val="20"/>
              </w:rPr>
              <w:t xml:space="preserve"> Both</w:t>
            </w:r>
          </w:p>
          <w:p w:rsidR="00D35359" w:rsidRPr="00931D06" w:rsidRDefault="00D35359" w:rsidP="00D35359">
            <w:pPr>
              <w:spacing w:after="0" w:line="240" w:lineRule="auto"/>
              <w:rPr>
                <w:rFonts w:cs="Arial"/>
                <w:sz w:val="8"/>
                <w:szCs w:val="8"/>
              </w:rPr>
            </w:pPr>
          </w:p>
          <w:p w:rsidR="00D35359" w:rsidRPr="00931D06" w:rsidRDefault="00D35359" w:rsidP="00D35359">
            <w:pPr>
              <w:spacing w:after="0" w:line="240" w:lineRule="auto"/>
              <w:rPr>
                <w:rFonts w:cs="Arial"/>
                <w:b/>
                <w:sz w:val="20"/>
                <w:szCs w:val="20"/>
              </w:rPr>
            </w:pPr>
            <w:r w:rsidRPr="00931D06">
              <w:rPr>
                <w:rFonts w:cs="Arial"/>
                <w:b/>
                <w:sz w:val="20"/>
                <w:szCs w:val="20"/>
              </w:rPr>
              <w:t xml:space="preserve">Lead will be:      </w:t>
            </w:r>
          </w:p>
          <w:p w:rsidR="00D35359" w:rsidRPr="00AC534A" w:rsidRDefault="00D35359" w:rsidP="00D35359">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931D06">
              <w:rPr>
                <w:rFonts w:cs="Arial"/>
                <w:sz w:val="20"/>
                <w:szCs w:val="20"/>
              </w:rPr>
              <w:t>Ombudsman</w:t>
            </w:r>
          </w:p>
          <w:p w:rsidR="000B1ACE" w:rsidRPr="00AC534A" w:rsidRDefault="00D35359" w:rsidP="00D35359">
            <w:pPr>
              <w:spacing w:after="0" w:line="240" w:lineRule="auto"/>
              <w:rPr>
                <w:rFonts w:cs="Arial"/>
                <w:sz w:val="20"/>
                <w:szCs w:val="20"/>
              </w:rPr>
            </w:pPr>
            <w:r w:rsidRPr="00AC534A">
              <w:rPr>
                <w:rFonts w:cs="Arial"/>
                <w:sz w:val="20"/>
                <w:szCs w:val="20"/>
              </w:rPr>
              <w:t xml:space="preserve">  </w:t>
            </w:r>
            <w:r>
              <w:rPr>
                <w:rFonts w:cs="Arial"/>
                <w:sz w:val="20"/>
                <w:szCs w:val="20"/>
              </w:rPr>
              <w:sym w:font="Wingdings" w:char="F06F"/>
            </w:r>
            <w:r w:rsidRPr="00AC534A">
              <w:rPr>
                <w:rFonts w:cs="Arial"/>
                <w:sz w:val="20"/>
                <w:szCs w:val="20"/>
              </w:rPr>
              <w:t xml:space="preserve"> </w:t>
            </w:r>
            <w:r w:rsidRPr="000B1ACE">
              <w:rPr>
                <w:rFonts w:cs="Arial"/>
                <w:sz w:val="20"/>
                <w:szCs w:val="20"/>
              </w:rPr>
              <w:t>APS</w:t>
            </w:r>
          </w:p>
        </w:tc>
      </w:tr>
      <w:tr w:rsidR="000B1ACE" w:rsidTr="00AC534A">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Prisons and jails</w:t>
            </w:r>
          </w:p>
        </w:tc>
        <w:tc>
          <w:tcPr>
            <w:tcW w:w="1915" w:type="dxa"/>
          </w:tcPr>
          <w:p w:rsidR="000B1ACE" w:rsidRPr="00AC534A" w:rsidRDefault="000B1ACE" w:rsidP="000B1ACE">
            <w:pPr>
              <w:spacing w:after="0" w:line="240" w:lineRule="auto"/>
              <w:rPr>
                <w:rFonts w:cs="Arial"/>
                <w:sz w:val="20"/>
                <w:szCs w:val="20"/>
              </w:rPr>
            </w:pPr>
          </w:p>
        </w:tc>
        <w:tc>
          <w:tcPr>
            <w:tcW w:w="1915" w:type="dxa"/>
          </w:tcPr>
          <w:p w:rsidR="000B1ACE" w:rsidRPr="00AC534A" w:rsidRDefault="000B1ACE" w:rsidP="000B1ACE">
            <w:pPr>
              <w:spacing w:after="0" w:line="240" w:lineRule="auto"/>
              <w:rPr>
                <w:rFonts w:cs="Arial"/>
                <w:sz w:val="20"/>
                <w:szCs w:val="20"/>
              </w:rPr>
            </w:pPr>
          </w:p>
        </w:tc>
        <w:tc>
          <w:tcPr>
            <w:tcW w:w="1923" w:type="dxa"/>
          </w:tcPr>
          <w:p w:rsidR="000B1ACE" w:rsidRPr="00AC534A" w:rsidRDefault="000B1ACE" w:rsidP="000B1ACE">
            <w:pPr>
              <w:spacing w:after="0" w:line="240" w:lineRule="auto"/>
              <w:rPr>
                <w:rFonts w:cs="Arial"/>
                <w:sz w:val="20"/>
                <w:szCs w:val="20"/>
              </w:rPr>
            </w:pPr>
          </w:p>
        </w:tc>
        <w:tc>
          <w:tcPr>
            <w:tcW w:w="2011" w:type="dxa"/>
          </w:tcPr>
          <w:p w:rsidR="000B1ACE" w:rsidRPr="00AC534A" w:rsidRDefault="000B1ACE" w:rsidP="000B1ACE">
            <w:pPr>
              <w:spacing w:after="0" w:line="240" w:lineRule="auto"/>
              <w:rPr>
                <w:rFonts w:cs="Arial"/>
                <w:sz w:val="20"/>
                <w:szCs w:val="20"/>
              </w:rPr>
            </w:pPr>
            <w:r w:rsidRPr="00AC534A">
              <w:rPr>
                <w:rFonts w:cs="Arial"/>
                <w:sz w:val="20"/>
                <w:szCs w:val="20"/>
              </w:rPr>
              <w:t>Neither program has jurisdiction (for prisons, refer to California Dept of Corrections and Rehabilitation; for jail, refer back to local law enforcement)</w:t>
            </w:r>
          </w:p>
        </w:tc>
      </w:tr>
      <w:tr w:rsidR="000B1ACE" w:rsidTr="00AC534A">
        <w:tc>
          <w:tcPr>
            <w:tcW w:w="1915" w:type="dxa"/>
          </w:tcPr>
          <w:p w:rsidR="000B1ACE" w:rsidRPr="00AC534A" w:rsidRDefault="000B1ACE" w:rsidP="000B1ACE">
            <w:pPr>
              <w:spacing w:after="0" w:line="240" w:lineRule="auto"/>
              <w:rPr>
                <w:rFonts w:cs="Arial"/>
                <w:sz w:val="20"/>
                <w:szCs w:val="20"/>
              </w:rPr>
            </w:pPr>
            <w:r w:rsidRPr="00AC534A">
              <w:rPr>
                <w:rFonts w:cs="Arial"/>
                <w:sz w:val="20"/>
                <w:szCs w:val="20"/>
              </w:rPr>
              <w:t>State Hospitals and Developmental Centers</w:t>
            </w:r>
          </w:p>
        </w:tc>
        <w:tc>
          <w:tcPr>
            <w:tcW w:w="1915" w:type="dxa"/>
          </w:tcPr>
          <w:p w:rsidR="000B1ACE" w:rsidRPr="00AC534A" w:rsidRDefault="000B1ACE" w:rsidP="000B1ACE">
            <w:pPr>
              <w:spacing w:after="0" w:line="240" w:lineRule="auto"/>
              <w:rPr>
                <w:rFonts w:cs="Arial"/>
                <w:sz w:val="20"/>
                <w:szCs w:val="20"/>
              </w:rPr>
            </w:pPr>
          </w:p>
        </w:tc>
        <w:tc>
          <w:tcPr>
            <w:tcW w:w="1915" w:type="dxa"/>
          </w:tcPr>
          <w:p w:rsidR="000B1ACE" w:rsidRPr="00AC534A" w:rsidRDefault="000B1ACE" w:rsidP="000B1ACE">
            <w:pPr>
              <w:spacing w:after="0" w:line="240" w:lineRule="auto"/>
              <w:rPr>
                <w:rFonts w:cs="Arial"/>
                <w:sz w:val="20"/>
                <w:szCs w:val="20"/>
              </w:rPr>
            </w:pPr>
          </w:p>
        </w:tc>
        <w:tc>
          <w:tcPr>
            <w:tcW w:w="1923" w:type="dxa"/>
          </w:tcPr>
          <w:p w:rsidR="000B1ACE" w:rsidRPr="00AC534A" w:rsidRDefault="000B1ACE" w:rsidP="000B1ACE">
            <w:pPr>
              <w:spacing w:after="0" w:line="240" w:lineRule="auto"/>
              <w:rPr>
                <w:rFonts w:cs="Arial"/>
                <w:sz w:val="20"/>
                <w:szCs w:val="20"/>
              </w:rPr>
            </w:pPr>
          </w:p>
        </w:tc>
        <w:tc>
          <w:tcPr>
            <w:tcW w:w="2011" w:type="dxa"/>
          </w:tcPr>
          <w:p w:rsidR="000B1ACE" w:rsidRPr="00AC534A" w:rsidRDefault="000B1ACE" w:rsidP="000B1ACE">
            <w:pPr>
              <w:spacing w:after="0" w:line="240" w:lineRule="auto"/>
              <w:rPr>
                <w:rFonts w:cs="Arial"/>
                <w:sz w:val="20"/>
                <w:szCs w:val="20"/>
              </w:rPr>
            </w:pPr>
            <w:r w:rsidRPr="00AC534A">
              <w:rPr>
                <w:rFonts w:cs="Arial"/>
                <w:sz w:val="20"/>
                <w:szCs w:val="20"/>
              </w:rPr>
              <w:t xml:space="preserve">Neither program has jurisdiction (report may be made to the designated investigator at the Department of State Hospitals or Developmental Center or local law enforcement)  </w:t>
            </w:r>
          </w:p>
        </w:tc>
      </w:tr>
    </w:tbl>
    <w:p w:rsidR="002E3085" w:rsidRDefault="002E3085" w:rsidP="00715B02">
      <w:pPr>
        <w:rPr>
          <w:rFonts w:ascii="Arial" w:hAnsi="Arial" w:cs="Arial"/>
        </w:rPr>
      </w:pPr>
    </w:p>
    <w:p w:rsidR="002E3085" w:rsidRDefault="002E3085">
      <w:pPr>
        <w:rPr>
          <w:rFonts w:ascii="Arial" w:hAnsi="Arial" w:cs="Arial"/>
        </w:rPr>
      </w:pPr>
      <w:r>
        <w:rPr>
          <w:rFonts w:ascii="Arial" w:hAnsi="Arial" w:cs="Arial"/>
        </w:rPr>
        <w:br w:type="page"/>
      </w:r>
    </w:p>
    <w:p w:rsidR="002E3085" w:rsidRDefault="002E3085" w:rsidP="002E3085">
      <w:pPr>
        <w:pStyle w:val="NoSpacing"/>
      </w:pPr>
    </w:p>
    <w:p w:rsidR="002E3085" w:rsidRDefault="002E3085" w:rsidP="002E3085">
      <w:pPr>
        <w:pStyle w:val="NoSpacing"/>
      </w:pPr>
    </w:p>
    <w:p w:rsidR="002E3085" w:rsidRDefault="002E3085" w:rsidP="002E3085">
      <w:pPr>
        <w:pStyle w:val="NoSpacing"/>
      </w:pPr>
    </w:p>
    <w:p w:rsidR="002E3085" w:rsidRDefault="002E3085" w:rsidP="002E3085">
      <w:pPr>
        <w:pStyle w:val="NoSpacing"/>
      </w:pPr>
    </w:p>
    <w:p w:rsidR="002E3085" w:rsidRDefault="002E3085" w:rsidP="002E3085">
      <w:pPr>
        <w:pStyle w:val="NoSpacing"/>
        <w:jc w:val="center"/>
      </w:pPr>
      <w:r>
        <w:t>This page intentionally left blank.</w:t>
      </w:r>
    </w:p>
    <w:p w:rsidR="00715B02" w:rsidRDefault="00715B02" w:rsidP="00715B02">
      <w:pPr>
        <w:rPr>
          <w:rFonts w:ascii="Arial" w:hAnsi="Arial" w:cs="Arial"/>
        </w:rPr>
      </w:pPr>
    </w:p>
    <w:p w:rsidR="00715B02" w:rsidRDefault="00715B02" w:rsidP="00715B02">
      <w:pPr>
        <w:rPr>
          <w:rFonts w:ascii="Arial" w:hAnsi="Arial" w:cs="Arial"/>
        </w:rPr>
      </w:pPr>
      <w:r>
        <w:rPr>
          <w:rFonts w:ascii="Arial" w:hAnsi="Arial" w:cs="Arial"/>
        </w:rPr>
        <w:br w:type="page"/>
      </w:r>
    </w:p>
    <w:p w:rsidR="00715B02" w:rsidRDefault="00715B02" w:rsidP="00924ABA">
      <w:pPr>
        <w:pStyle w:val="Heading4"/>
        <w:jc w:val="right"/>
      </w:pPr>
      <w:r>
        <w:lastRenderedPageBreak/>
        <w:t>ATTACHMENT 1</w:t>
      </w:r>
    </w:p>
    <w:p w:rsidR="00715B02" w:rsidRDefault="00715B02" w:rsidP="00715B02">
      <w:pPr>
        <w:pStyle w:val="Style1"/>
        <w:adjustRightInd/>
        <w:rPr>
          <w:rFonts w:ascii="Arial" w:hAnsi="Arial" w:cs="Arial"/>
        </w:rPr>
      </w:pPr>
    </w:p>
    <w:p w:rsidR="00715B02" w:rsidRPr="00C35440" w:rsidRDefault="00715B02" w:rsidP="008165E0">
      <w:pPr>
        <w:pStyle w:val="Heading2"/>
      </w:pPr>
      <w:r>
        <w:t xml:space="preserve"> (Local Adult Protective Services)</w:t>
      </w:r>
      <w:r w:rsidRPr="00C35440">
        <w:br/>
        <w:t>Contact List</w:t>
      </w:r>
    </w:p>
    <w:p w:rsidR="00715B02" w:rsidRDefault="00715B02" w:rsidP="00715B02">
      <w:pPr>
        <w:pStyle w:val="Style1"/>
        <w:adjustRightInd/>
        <w:rPr>
          <w:rFonts w:ascii="Arial" w:hAnsi="Arial" w:cs="Arial"/>
          <w:b/>
          <w:bCs/>
        </w:rPr>
      </w:pPr>
    </w:p>
    <w:p w:rsidR="008165E0" w:rsidRPr="00C35440" w:rsidRDefault="008165E0" w:rsidP="00715B02">
      <w:pPr>
        <w:pStyle w:val="Style1"/>
        <w:adjustRightInd/>
        <w:rPr>
          <w:rFonts w:ascii="Arial" w:hAnsi="Arial" w:cs="Arial"/>
          <w:b/>
          <w:bCs/>
        </w:rPr>
      </w:pPr>
    </w:p>
    <w:p w:rsidR="00715B02" w:rsidRPr="006B35DD" w:rsidRDefault="00715B02" w:rsidP="008165E0">
      <w:pPr>
        <w:pStyle w:val="NoSpacing"/>
      </w:pPr>
      <w:r w:rsidRPr="006B35DD">
        <w:t>A.</w:t>
      </w:r>
      <w:r w:rsidRPr="006B35DD">
        <w:tab/>
        <w:t xml:space="preserve">The contact person for (local </w:t>
      </w:r>
      <w:r>
        <w:t>APS</w:t>
      </w:r>
      <w:r w:rsidRPr="006B35DD">
        <w:t>) for policy issues and general liaison responsibilities shall be:</w:t>
      </w:r>
    </w:p>
    <w:p w:rsidR="00715B02" w:rsidRDefault="00715B02" w:rsidP="008165E0">
      <w:pPr>
        <w:pStyle w:val="NoSpacing"/>
        <w:rPr>
          <w:u w:val="single"/>
        </w:rPr>
      </w:pPr>
    </w:p>
    <w:p w:rsidR="00715B02" w:rsidRDefault="00715B02" w:rsidP="008165E0">
      <w:pPr>
        <w:pStyle w:val="NoSpacing"/>
        <w:ind w:firstLine="720"/>
      </w:pPr>
      <w:r>
        <w:t>(enter name, address, contact information)</w:t>
      </w:r>
    </w:p>
    <w:p w:rsidR="00715B02" w:rsidRDefault="00715B02" w:rsidP="008165E0">
      <w:pPr>
        <w:pStyle w:val="NoSpacing"/>
      </w:pPr>
    </w:p>
    <w:p w:rsidR="008165E0" w:rsidRPr="006B35DD" w:rsidRDefault="008165E0" w:rsidP="008165E0">
      <w:pPr>
        <w:pStyle w:val="NoSpacing"/>
      </w:pPr>
    </w:p>
    <w:p w:rsidR="00715B02" w:rsidRDefault="00715B02" w:rsidP="008165E0">
      <w:pPr>
        <w:pStyle w:val="NoSpacing"/>
      </w:pPr>
      <w:r w:rsidRPr="00147A08">
        <w:t>B.</w:t>
      </w:r>
      <w:r>
        <w:tab/>
        <w:t>The back-up liaison if/when (named person A) is not available for the local APS agency shall be:</w:t>
      </w:r>
    </w:p>
    <w:p w:rsidR="00715B02" w:rsidRDefault="00715B02" w:rsidP="008165E0">
      <w:pPr>
        <w:pStyle w:val="NoSpacing"/>
      </w:pPr>
    </w:p>
    <w:p w:rsidR="00715B02" w:rsidRDefault="00715B02" w:rsidP="008165E0">
      <w:pPr>
        <w:pStyle w:val="NoSpacing"/>
      </w:pPr>
      <w:r>
        <w:tab/>
        <w:t>(enter name, address, contact information)</w:t>
      </w:r>
    </w:p>
    <w:p w:rsidR="00715B02" w:rsidRDefault="00715B02" w:rsidP="00715B02">
      <w:pPr>
        <w:spacing w:after="4572"/>
        <w:ind w:left="720"/>
        <w:rPr>
          <w:rFonts w:ascii="Arial" w:hAnsi="Arial" w:cs="Arial"/>
        </w:rPr>
      </w:pPr>
    </w:p>
    <w:p w:rsidR="00715B02" w:rsidRDefault="00715B02" w:rsidP="00715B02">
      <w:pPr>
        <w:rPr>
          <w:rFonts w:ascii="Arial" w:hAnsi="Arial" w:cs="Arial"/>
        </w:rPr>
      </w:pPr>
      <w:r>
        <w:rPr>
          <w:rFonts w:ascii="Arial" w:hAnsi="Arial" w:cs="Arial"/>
        </w:rPr>
        <w:br w:type="page"/>
      </w:r>
    </w:p>
    <w:p w:rsidR="00715B02" w:rsidRDefault="00715B02" w:rsidP="008165E0">
      <w:pPr>
        <w:pStyle w:val="Heading4"/>
        <w:jc w:val="right"/>
      </w:pPr>
      <w:r>
        <w:lastRenderedPageBreak/>
        <w:t>ATTACHMENT 2</w:t>
      </w:r>
    </w:p>
    <w:p w:rsidR="00715B02" w:rsidRDefault="00715B02" w:rsidP="00715B02">
      <w:pPr>
        <w:rPr>
          <w:rFonts w:ascii="Arial" w:hAnsi="Arial" w:cs="Arial"/>
        </w:rPr>
      </w:pPr>
    </w:p>
    <w:p w:rsidR="00715B02" w:rsidRPr="00C35440" w:rsidRDefault="00715B02" w:rsidP="008165E0">
      <w:pPr>
        <w:pStyle w:val="Heading2"/>
      </w:pPr>
      <w:r>
        <w:t>(Local LTCOP)</w:t>
      </w:r>
      <w:r w:rsidRPr="00C35440">
        <w:br/>
        <w:t>Contact List</w:t>
      </w:r>
    </w:p>
    <w:p w:rsidR="00715B02" w:rsidRPr="008165E0" w:rsidRDefault="00715B02" w:rsidP="00715B02">
      <w:pPr>
        <w:jc w:val="center"/>
        <w:rPr>
          <w:rFonts w:cs="Arial"/>
        </w:rPr>
      </w:pPr>
    </w:p>
    <w:p w:rsidR="00715B02" w:rsidRPr="008165E0" w:rsidRDefault="00715B02" w:rsidP="008165E0">
      <w:pPr>
        <w:widowControl w:val="0"/>
        <w:numPr>
          <w:ilvl w:val="0"/>
          <w:numId w:val="26"/>
        </w:numPr>
        <w:tabs>
          <w:tab w:val="clear" w:pos="792"/>
          <w:tab w:val="num" w:pos="720"/>
        </w:tabs>
        <w:autoSpaceDE w:val="0"/>
        <w:autoSpaceDN w:val="0"/>
        <w:spacing w:after="0" w:line="264" w:lineRule="exact"/>
        <w:ind w:left="720" w:hanging="720"/>
        <w:rPr>
          <w:rFonts w:cs="Arial"/>
        </w:rPr>
      </w:pPr>
      <w:r w:rsidRPr="008165E0">
        <w:rPr>
          <w:rFonts w:cs="Arial"/>
        </w:rPr>
        <w:t xml:space="preserve">The contact person for the local LTCOP for policy issues, training, </w:t>
      </w:r>
      <w:r w:rsidR="008165E0">
        <w:rPr>
          <w:rFonts w:cs="Arial"/>
        </w:rPr>
        <w:t xml:space="preserve">legislation and general liaison </w:t>
      </w:r>
      <w:r w:rsidRPr="008165E0">
        <w:rPr>
          <w:rFonts w:cs="Arial"/>
        </w:rPr>
        <w:t>responsibilities shall be:</w:t>
      </w:r>
    </w:p>
    <w:p w:rsidR="008165E0" w:rsidRDefault="008165E0" w:rsidP="008165E0">
      <w:pPr>
        <w:spacing w:after="0" w:line="264" w:lineRule="exact"/>
        <w:ind w:firstLine="720"/>
        <w:rPr>
          <w:rFonts w:cs="Arial"/>
        </w:rPr>
      </w:pPr>
    </w:p>
    <w:p w:rsidR="00715B02" w:rsidRPr="008165E0" w:rsidRDefault="00715B02" w:rsidP="008165E0">
      <w:pPr>
        <w:spacing w:line="264" w:lineRule="exact"/>
        <w:ind w:firstLine="720"/>
        <w:rPr>
          <w:rFonts w:cs="Arial"/>
        </w:rPr>
      </w:pPr>
      <w:r w:rsidRPr="008165E0">
        <w:rPr>
          <w:rFonts w:cs="Arial"/>
        </w:rPr>
        <w:t>(enter name, address, contact information)</w:t>
      </w:r>
    </w:p>
    <w:p w:rsidR="00715B02" w:rsidRPr="008165E0" w:rsidRDefault="00715B02" w:rsidP="00715B02">
      <w:pPr>
        <w:pStyle w:val="Style4"/>
        <w:ind w:left="0" w:firstLine="0"/>
        <w:rPr>
          <w:rFonts w:asciiTheme="minorHAnsi" w:hAnsiTheme="minorHAnsi" w:cs="Arial"/>
        </w:rPr>
      </w:pPr>
    </w:p>
    <w:p w:rsidR="00715B02" w:rsidRDefault="00715B02" w:rsidP="00715B02">
      <w:pPr>
        <w:widowControl w:val="0"/>
        <w:numPr>
          <w:ilvl w:val="0"/>
          <w:numId w:val="26"/>
        </w:numPr>
        <w:tabs>
          <w:tab w:val="clear" w:pos="792"/>
          <w:tab w:val="left" w:pos="720"/>
          <w:tab w:val="num" w:pos="1512"/>
        </w:tabs>
        <w:autoSpaceDE w:val="0"/>
        <w:autoSpaceDN w:val="0"/>
        <w:spacing w:after="0" w:line="240" w:lineRule="auto"/>
        <w:ind w:left="720" w:hanging="720"/>
        <w:rPr>
          <w:rFonts w:cs="Arial"/>
        </w:rPr>
      </w:pPr>
      <w:r w:rsidRPr="008165E0">
        <w:rPr>
          <w:rFonts w:cs="Arial"/>
        </w:rPr>
        <w:t>The back-up liaison if/when (named person A) is not available for the local LTCOP shall be:</w:t>
      </w:r>
    </w:p>
    <w:p w:rsidR="008165E0" w:rsidRPr="008165E0" w:rsidRDefault="008165E0" w:rsidP="008165E0">
      <w:pPr>
        <w:widowControl w:val="0"/>
        <w:tabs>
          <w:tab w:val="left" w:pos="720"/>
        </w:tabs>
        <w:autoSpaceDE w:val="0"/>
        <w:autoSpaceDN w:val="0"/>
        <w:spacing w:after="0" w:line="240" w:lineRule="auto"/>
        <w:ind w:left="720"/>
        <w:rPr>
          <w:rFonts w:cs="Arial"/>
        </w:rPr>
      </w:pPr>
    </w:p>
    <w:p w:rsidR="00715B02" w:rsidRPr="008165E0" w:rsidRDefault="00715B02" w:rsidP="00715B02">
      <w:pPr>
        <w:spacing w:after="4284"/>
        <w:ind w:left="720"/>
        <w:rPr>
          <w:rFonts w:cs="Arial"/>
        </w:rPr>
      </w:pPr>
      <w:r w:rsidRPr="008165E0">
        <w:rPr>
          <w:rFonts w:cs="Arial"/>
        </w:rPr>
        <w:t>(enter name, address, contact information)</w:t>
      </w:r>
    </w:p>
    <w:p w:rsidR="00715B02" w:rsidRPr="009769AA" w:rsidRDefault="00715B02" w:rsidP="00715B02">
      <w:pPr>
        <w:spacing w:after="4284"/>
        <w:ind w:left="720"/>
        <w:rPr>
          <w:rFonts w:ascii="Arial" w:hAnsi="Arial" w:cs="Arial"/>
          <w:u w:val="single"/>
        </w:rPr>
      </w:pPr>
    </w:p>
    <w:p w:rsidR="00715B02" w:rsidRPr="001A5DFF" w:rsidRDefault="00715B02" w:rsidP="008165E0">
      <w:pPr>
        <w:pStyle w:val="Heading4"/>
        <w:jc w:val="right"/>
      </w:pPr>
      <w:r>
        <w:br w:type="page"/>
      </w:r>
      <w:r w:rsidRPr="001A5DFF">
        <w:lastRenderedPageBreak/>
        <w:t xml:space="preserve">ATTACHMENT 3 </w:t>
      </w:r>
    </w:p>
    <w:p w:rsidR="00715B02" w:rsidRPr="001A5DFF" w:rsidRDefault="00715B02" w:rsidP="00715B02">
      <w:pPr>
        <w:rPr>
          <w:rFonts w:ascii="Arial" w:hAnsi="Arial" w:cs="Arial"/>
        </w:rPr>
      </w:pPr>
    </w:p>
    <w:p w:rsidR="00715B02" w:rsidRPr="001A5DFF" w:rsidRDefault="00715B02" w:rsidP="008165E0">
      <w:pPr>
        <w:pStyle w:val="Heading2"/>
      </w:pPr>
      <w:r w:rsidRPr="001A5DFF">
        <w:t>O</w:t>
      </w:r>
      <w:r w:rsidR="008165E0">
        <w:t>ptional Language</w:t>
      </w:r>
    </w:p>
    <w:p w:rsidR="00715B02" w:rsidRPr="001A5DFF" w:rsidRDefault="00715B02" w:rsidP="008165E0"/>
    <w:p w:rsidR="00715B02" w:rsidRPr="001A5DFF" w:rsidRDefault="00715B02" w:rsidP="008165E0">
      <w:pPr>
        <w:spacing w:line="240" w:lineRule="auto"/>
        <w:ind w:left="720" w:hanging="720"/>
        <w:rPr>
          <w:color w:val="000000"/>
        </w:rPr>
      </w:pPr>
      <w:r w:rsidRPr="001A5DFF">
        <w:rPr>
          <w:color w:val="000000"/>
        </w:rPr>
        <w:t>H.</w:t>
      </w:r>
      <w:r w:rsidR="008165E0">
        <w:rPr>
          <w:color w:val="000000"/>
        </w:rPr>
        <w:tab/>
      </w:r>
      <w:r w:rsidRPr="008165E0">
        <w:rPr>
          <w:color w:val="000000"/>
          <w:spacing w:val="-2"/>
        </w:rPr>
        <w:t>GOVERNING LAW.  This MOU shall be governed by, interpreted under and construed and enforced</w:t>
      </w:r>
      <w:r w:rsidRPr="001A5DFF">
        <w:rPr>
          <w:color w:val="000000"/>
        </w:rPr>
        <w:t xml:space="preserve"> with the laws of the state of California.</w:t>
      </w:r>
    </w:p>
    <w:p w:rsidR="00715B02" w:rsidRPr="001A5DFF" w:rsidRDefault="00715B02" w:rsidP="008165E0">
      <w:pPr>
        <w:spacing w:line="240" w:lineRule="auto"/>
        <w:ind w:left="720" w:hanging="720"/>
        <w:rPr>
          <w:color w:val="000000"/>
        </w:rPr>
      </w:pPr>
      <w:r w:rsidRPr="001A5DFF">
        <w:rPr>
          <w:color w:val="000000"/>
        </w:rPr>
        <w:t>I.</w:t>
      </w:r>
      <w:r w:rsidR="008165E0">
        <w:rPr>
          <w:color w:val="000000"/>
        </w:rPr>
        <w:tab/>
      </w:r>
      <w:r w:rsidRPr="001A5DFF">
        <w:rPr>
          <w:color w:val="000000"/>
        </w:rPr>
        <w:t xml:space="preserve">AMENDMENT.  No variation, modification, change or amendment of this MOU shall be binding on either party unless such variation, modification, change or amendment is in writing and duly </w:t>
      </w:r>
      <w:r w:rsidRPr="008165E0">
        <w:rPr>
          <w:color w:val="000000"/>
          <w:spacing w:val="-2"/>
        </w:rPr>
        <w:t>authorized and executed on behalf of the District, its governing board or its authorized designee.</w:t>
      </w:r>
      <w:r w:rsidRPr="001A5DFF">
        <w:rPr>
          <w:color w:val="000000"/>
        </w:rPr>
        <w:t xml:space="preserve">  This MOU shall not be amended or modified by oral agreements or understanding between the parties or by any acts or conduct of the parties.</w:t>
      </w:r>
    </w:p>
    <w:p w:rsidR="00715B02" w:rsidRPr="001A5DFF" w:rsidRDefault="00715B02" w:rsidP="008165E0">
      <w:pPr>
        <w:spacing w:line="240" w:lineRule="auto"/>
        <w:ind w:left="720" w:hanging="720"/>
        <w:rPr>
          <w:color w:val="000000"/>
        </w:rPr>
      </w:pPr>
      <w:r w:rsidRPr="001A5DFF">
        <w:rPr>
          <w:color w:val="000000"/>
        </w:rPr>
        <w:t>J.</w:t>
      </w:r>
      <w:r w:rsidR="008165E0">
        <w:rPr>
          <w:color w:val="000000"/>
        </w:rPr>
        <w:tab/>
      </w:r>
      <w:r w:rsidRPr="001A5DFF">
        <w:rPr>
          <w:color w:val="000000"/>
        </w:rPr>
        <w:t>ENTIRETY.  This MOU constitutes the entire agreement between the parties with respect to the subject matter of this MOU and supersedes all prior and contemporaneous agreements and understandings.</w:t>
      </w:r>
    </w:p>
    <w:p w:rsidR="00715B02" w:rsidRPr="001A5DFF" w:rsidRDefault="00715B02" w:rsidP="008165E0">
      <w:pPr>
        <w:spacing w:line="240" w:lineRule="auto"/>
        <w:ind w:left="720" w:hanging="720"/>
        <w:rPr>
          <w:color w:val="000000"/>
        </w:rPr>
      </w:pPr>
      <w:r w:rsidRPr="001A5DFF">
        <w:rPr>
          <w:color w:val="000000"/>
        </w:rPr>
        <w:t>K.</w:t>
      </w:r>
      <w:r w:rsidR="008165E0">
        <w:rPr>
          <w:color w:val="000000"/>
        </w:rPr>
        <w:tab/>
      </w:r>
      <w:r w:rsidRPr="001A5DFF">
        <w:rPr>
          <w:color w:val="000000"/>
        </w:rPr>
        <w:t>NO THIRD PARTY BENEFICIARY/SUCCESSORS AND ASSIGNS.  This MOU is made and entered into for the cooperation of the parties in providing services.  No other person or entity may assert rights based upon any provision of this MOU.</w:t>
      </w:r>
    </w:p>
    <w:p w:rsidR="00715B02" w:rsidRPr="001A5DFF" w:rsidRDefault="00715B02" w:rsidP="008165E0">
      <w:pPr>
        <w:spacing w:line="240" w:lineRule="auto"/>
        <w:ind w:left="720" w:hanging="720"/>
        <w:rPr>
          <w:color w:val="000000"/>
        </w:rPr>
      </w:pPr>
      <w:r w:rsidRPr="001A5DFF">
        <w:rPr>
          <w:color w:val="000000"/>
        </w:rPr>
        <w:t>L.</w:t>
      </w:r>
      <w:r w:rsidR="008165E0">
        <w:rPr>
          <w:color w:val="000000"/>
        </w:rPr>
        <w:tab/>
      </w:r>
      <w:r w:rsidRPr="001A5DFF">
        <w:rPr>
          <w:color w:val="000000"/>
        </w:rPr>
        <w:t>SEVERABILITY.  If any provision of this MOU shall be determined to be invalid, illegal or unenforceable to any extent, the remainder of this MOU shall not be affected and this MOU shall be construed as if the invalid, illegal or unenforceable provision had never been contained in this MOU.</w:t>
      </w:r>
    </w:p>
    <w:p w:rsidR="00715B02" w:rsidRPr="001A5DFF" w:rsidRDefault="00715B02" w:rsidP="008165E0">
      <w:pPr>
        <w:spacing w:line="240" w:lineRule="auto"/>
        <w:ind w:left="720" w:hanging="720"/>
        <w:rPr>
          <w:color w:val="000000"/>
        </w:rPr>
      </w:pPr>
      <w:r w:rsidRPr="001A5DFF">
        <w:rPr>
          <w:color w:val="000000"/>
        </w:rPr>
        <w:t>M.</w:t>
      </w:r>
      <w:r w:rsidR="008165E0">
        <w:rPr>
          <w:color w:val="000000"/>
        </w:rPr>
        <w:tab/>
      </w:r>
      <w:r w:rsidRPr="001A5DFF">
        <w:rPr>
          <w:color w:val="000000"/>
        </w:rPr>
        <w:t xml:space="preserve">INTERPRETATION.  Both parties have been represented by counsel in the preparation and negotiation of this MOU.  Accordingly, this MOU shall be construed according to its fair language and any ambiguities shall not be resolved against the drafting party.  </w:t>
      </w:r>
    </w:p>
    <w:p w:rsidR="00715B02" w:rsidRPr="001A5DFF" w:rsidRDefault="00715B02" w:rsidP="008165E0">
      <w:pPr>
        <w:spacing w:line="240" w:lineRule="auto"/>
        <w:ind w:left="720"/>
        <w:rPr>
          <w:color w:val="000000"/>
        </w:rPr>
      </w:pPr>
      <w:r w:rsidRPr="008165E0">
        <w:rPr>
          <w:color w:val="000000"/>
          <w:spacing w:val="-2"/>
        </w:rPr>
        <w:t>This MOU was drafted with the purpose of filling gaps in services provided to elder and dependent</w:t>
      </w:r>
      <w:r w:rsidRPr="001A5DFF">
        <w:rPr>
          <w:color w:val="000000"/>
        </w:rPr>
        <w:t xml:space="preserve"> </w:t>
      </w:r>
      <w:r w:rsidRPr="008165E0">
        <w:rPr>
          <w:color w:val="000000"/>
          <w:spacing w:val="-4"/>
        </w:rPr>
        <w:t>adults.  If there</w:t>
      </w:r>
      <w:r w:rsidR="008165E0" w:rsidRPr="008165E0">
        <w:rPr>
          <w:color w:val="000000"/>
          <w:spacing w:val="-4"/>
        </w:rPr>
        <w:t xml:space="preserve"> i</w:t>
      </w:r>
      <w:r w:rsidRPr="008165E0">
        <w:rPr>
          <w:color w:val="000000"/>
          <w:spacing w:val="-4"/>
        </w:rPr>
        <w:t>s change in the statutory and regulatory scheme of the APS and/or LTCOP programs,</w:t>
      </w:r>
      <w:r w:rsidRPr="001A5DFF">
        <w:rPr>
          <w:color w:val="000000"/>
        </w:rPr>
        <w:t xml:space="preserve"> the changes are binding on the parties.  </w:t>
      </w:r>
    </w:p>
    <w:p w:rsidR="00715B02" w:rsidRPr="001A5DFF" w:rsidRDefault="00715B02" w:rsidP="008165E0">
      <w:pPr>
        <w:spacing w:line="240" w:lineRule="auto"/>
        <w:rPr>
          <w:color w:val="000000"/>
        </w:rPr>
      </w:pPr>
      <w:r w:rsidRPr="001A5DFF">
        <w:rPr>
          <w:color w:val="000000"/>
        </w:rPr>
        <w:t>N.</w:t>
      </w:r>
      <w:r w:rsidRPr="001A5DFF">
        <w:rPr>
          <w:color w:val="000000"/>
        </w:rPr>
        <w:tab/>
        <w:t>TERMINATION.  Either party may termi</w:t>
      </w:r>
      <w:r w:rsidR="008165E0">
        <w:rPr>
          <w:color w:val="000000"/>
        </w:rPr>
        <w:t>nate this MOU upon a written 30-</w:t>
      </w:r>
      <w:r w:rsidRPr="001A5DFF">
        <w:rPr>
          <w:color w:val="000000"/>
        </w:rPr>
        <w:t>day notice.</w:t>
      </w:r>
    </w:p>
    <w:p w:rsidR="00715B02" w:rsidRPr="001A5DFF" w:rsidRDefault="00715B02" w:rsidP="008165E0">
      <w:pPr>
        <w:spacing w:line="240" w:lineRule="auto"/>
        <w:rPr>
          <w:color w:val="000000"/>
        </w:rPr>
      </w:pPr>
      <w:r w:rsidRPr="001A5DFF">
        <w:rPr>
          <w:color w:val="000000"/>
        </w:rPr>
        <w:t>O.</w:t>
      </w:r>
      <w:r w:rsidRPr="001A5DFF">
        <w:rPr>
          <w:color w:val="000000"/>
        </w:rPr>
        <w:tab/>
        <w:t>NOTICES.  For purposes of this MOU, notices shall be sent as follows:</w:t>
      </w:r>
    </w:p>
    <w:p w:rsidR="00715B02" w:rsidRPr="001A5DFF" w:rsidRDefault="00715B02" w:rsidP="008165E0">
      <w:pPr>
        <w:spacing w:line="240" w:lineRule="auto"/>
        <w:rPr>
          <w:color w:val="000000"/>
        </w:rPr>
      </w:pPr>
      <w:r w:rsidRPr="001A5DFF">
        <w:rPr>
          <w:color w:val="000000"/>
        </w:rPr>
        <w:t>To:</w:t>
      </w:r>
      <w:r w:rsidRPr="001A5DFF">
        <w:rPr>
          <w:color w:val="000000"/>
        </w:rPr>
        <w:tab/>
        <w:t>[INSERT NOTICE CONTACTS]</w:t>
      </w:r>
    </w:p>
    <w:p w:rsidR="002E3085" w:rsidRDefault="00715B02" w:rsidP="008165E0">
      <w:pPr>
        <w:spacing w:line="240" w:lineRule="auto"/>
        <w:rPr>
          <w:color w:val="000000"/>
        </w:rPr>
      </w:pPr>
      <w:r w:rsidRPr="001A5DFF">
        <w:rPr>
          <w:color w:val="000000"/>
        </w:rPr>
        <w:t>IN WITNESS WHEREOF, the parties hereto have executed this MOU on the date shown:</w:t>
      </w:r>
    </w:p>
    <w:p w:rsidR="002E3085" w:rsidRDefault="002E3085">
      <w:pPr>
        <w:rPr>
          <w:color w:val="000000"/>
        </w:rPr>
      </w:pPr>
      <w:r>
        <w:rPr>
          <w:color w:val="000000"/>
        </w:rPr>
        <w:br w:type="page"/>
      </w:r>
    </w:p>
    <w:p w:rsidR="002E3085" w:rsidRDefault="002E3085" w:rsidP="002E3085">
      <w:pPr>
        <w:pStyle w:val="NoSpacing"/>
      </w:pPr>
    </w:p>
    <w:p w:rsidR="002E3085" w:rsidRDefault="002E3085" w:rsidP="002E3085">
      <w:pPr>
        <w:pStyle w:val="NoSpacing"/>
      </w:pPr>
    </w:p>
    <w:p w:rsidR="002E3085" w:rsidRDefault="002E3085" w:rsidP="002E3085">
      <w:pPr>
        <w:pStyle w:val="NoSpacing"/>
      </w:pPr>
    </w:p>
    <w:p w:rsidR="002E3085" w:rsidRDefault="002E3085" w:rsidP="002E3085">
      <w:pPr>
        <w:pStyle w:val="NoSpacing"/>
      </w:pPr>
    </w:p>
    <w:p w:rsidR="002E3085" w:rsidRDefault="002E3085" w:rsidP="002E3085">
      <w:pPr>
        <w:pStyle w:val="NoSpacing"/>
        <w:jc w:val="center"/>
      </w:pPr>
      <w:r>
        <w:t>This page intentionally left blank.</w:t>
      </w:r>
    </w:p>
    <w:p w:rsidR="0098431B" w:rsidRDefault="0098431B" w:rsidP="008165E0">
      <w:pPr>
        <w:spacing w:line="240" w:lineRule="auto"/>
      </w:pPr>
    </w:p>
    <w:p w:rsidR="0098431B" w:rsidRDefault="0098431B" w:rsidP="00A16988">
      <w:pPr>
        <w:pStyle w:val="NoSpacing"/>
      </w:pPr>
    </w:p>
    <w:p w:rsidR="0098431B" w:rsidRDefault="0098431B" w:rsidP="00A16988">
      <w:pPr>
        <w:pStyle w:val="NoSpacing"/>
      </w:pPr>
    </w:p>
    <w:p w:rsidR="0098431B" w:rsidRDefault="0098431B" w:rsidP="00A16988">
      <w:pPr>
        <w:pStyle w:val="NoSpacing"/>
      </w:pPr>
    </w:p>
    <w:p w:rsidR="0098431B" w:rsidRDefault="0098431B" w:rsidP="00A16988">
      <w:pPr>
        <w:pStyle w:val="NoSpacing"/>
      </w:pPr>
    </w:p>
    <w:p w:rsidR="0098431B" w:rsidRPr="00193552" w:rsidRDefault="0098431B" w:rsidP="00A16988">
      <w:pPr>
        <w:pStyle w:val="NoSpacing"/>
      </w:pPr>
      <w:r w:rsidRPr="00193552">
        <w:t xml:space="preserve"> </w:t>
      </w:r>
    </w:p>
    <w:sectPr w:rsidR="0098431B" w:rsidRPr="00193552" w:rsidSect="00847B3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C06" w:rsidRDefault="00F36C06" w:rsidP="00220886">
      <w:pPr>
        <w:spacing w:after="0" w:line="240" w:lineRule="auto"/>
      </w:pPr>
      <w:r>
        <w:separator/>
      </w:r>
    </w:p>
  </w:endnote>
  <w:endnote w:type="continuationSeparator" w:id="0">
    <w:p w:rsidR="00F36C06" w:rsidRDefault="00F36C06" w:rsidP="0022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ABA" w:rsidRPr="00CB714C" w:rsidRDefault="00924ABA" w:rsidP="004E3EAD">
    <w:pPr>
      <w:pStyle w:val="Footer"/>
      <w:pBdr>
        <w:bottom w:val="single" w:sz="12" w:space="1" w:color="auto"/>
      </w:pBdr>
      <w:tabs>
        <w:tab w:val="clear" w:pos="9360"/>
        <w:tab w:val="right" w:pos="9720"/>
      </w:tabs>
      <w:ind w:left="-540" w:right="-360"/>
      <w:rPr>
        <w:sz w:val="20"/>
        <w:szCs w:val="20"/>
      </w:rPr>
    </w:pPr>
  </w:p>
  <w:p w:rsidR="00924ABA" w:rsidRPr="00CB714C" w:rsidRDefault="00924ABA" w:rsidP="004E3EAD">
    <w:pPr>
      <w:pStyle w:val="Footer"/>
      <w:tabs>
        <w:tab w:val="clear" w:pos="9360"/>
        <w:tab w:val="right" w:pos="9720"/>
      </w:tabs>
      <w:ind w:left="-540" w:right="-360"/>
      <w:rPr>
        <w:sz w:val="20"/>
        <w:szCs w:val="20"/>
      </w:rPr>
    </w:pPr>
    <w:r w:rsidRPr="00CB714C">
      <w:rPr>
        <w:sz w:val="20"/>
        <w:szCs w:val="20"/>
      </w:rPr>
      <w:t xml:space="preserve">Originated August </w:t>
    </w:r>
    <w:r w:rsidR="00283ED2">
      <w:rPr>
        <w:sz w:val="20"/>
        <w:szCs w:val="20"/>
      </w:rPr>
      <w:t xml:space="preserve">29, </w:t>
    </w:r>
    <w:r w:rsidRPr="00CB714C">
      <w:rPr>
        <w:sz w:val="20"/>
        <w:szCs w:val="20"/>
      </w:rPr>
      <w:t>2012</w:t>
    </w:r>
    <w:r w:rsidRPr="00CB714C">
      <w:rPr>
        <w:sz w:val="20"/>
        <w:szCs w:val="20"/>
      </w:rPr>
      <w:ptab w:relativeTo="margin" w:alignment="center" w:leader="none"/>
    </w:r>
    <w:r w:rsidR="00D548A6" w:rsidRPr="00CB714C">
      <w:rPr>
        <w:sz w:val="20"/>
        <w:szCs w:val="20"/>
      </w:rPr>
      <w:fldChar w:fldCharType="begin"/>
    </w:r>
    <w:r w:rsidRPr="00CB714C">
      <w:rPr>
        <w:sz w:val="20"/>
        <w:szCs w:val="20"/>
      </w:rPr>
      <w:instrText xml:space="preserve"> PAGE   \* MERGEFORMAT </w:instrText>
    </w:r>
    <w:r w:rsidR="00D548A6" w:rsidRPr="00CB714C">
      <w:rPr>
        <w:sz w:val="20"/>
        <w:szCs w:val="20"/>
      </w:rPr>
      <w:fldChar w:fldCharType="separate"/>
    </w:r>
    <w:r w:rsidR="004C0E6E">
      <w:rPr>
        <w:noProof/>
        <w:sz w:val="20"/>
        <w:szCs w:val="20"/>
      </w:rPr>
      <w:t>1</w:t>
    </w:r>
    <w:r w:rsidR="00D548A6" w:rsidRPr="00CB714C">
      <w:rPr>
        <w:sz w:val="20"/>
        <w:szCs w:val="20"/>
      </w:rPr>
      <w:fldChar w:fldCharType="end"/>
    </w:r>
    <w:r w:rsidRPr="00CB714C">
      <w:rPr>
        <w:sz w:val="20"/>
        <w:szCs w:val="20"/>
      </w:rPr>
      <w:ptab w:relativeTo="margin" w:alignment="right" w:leader="none"/>
    </w:r>
    <w:r>
      <w:rPr>
        <w:sz w:val="20"/>
        <w:szCs w:val="20"/>
      </w:rPr>
      <w:t xml:space="preserve">Effective </w:t>
    </w:r>
    <w:r w:rsidR="00164085">
      <w:rPr>
        <w:sz w:val="20"/>
        <w:szCs w:val="20"/>
      </w:rPr>
      <w:t>6/1/2015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ABA" w:rsidRPr="00CB714C" w:rsidRDefault="00924ABA">
    <w:pPr>
      <w:pStyle w:val="Footer"/>
      <w:pBdr>
        <w:bottom w:val="single" w:sz="12" w:space="1" w:color="auto"/>
      </w:pBdr>
      <w:rPr>
        <w:sz w:val="20"/>
        <w:szCs w:val="20"/>
      </w:rPr>
    </w:pPr>
  </w:p>
  <w:p w:rsidR="00924ABA" w:rsidRPr="00CB714C" w:rsidRDefault="00924ABA">
    <w:pPr>
      <w:pStyle w:val="Footer"/>
      <w:rPr>
        <w:sz w:val="20"/>
        <w:szCs w:val="20"/>
      </w:rPr>
    </w:pPr>
    <w:r w:rsidRPr="00CB714C">
      <w:rPr>
        <w:sz w:val="20"/>
        <w:szCs w:val="20"/>
      </w:rPr>
      <w:t>Originated August 2012</w:t>
    </w:r>
    <w:r w:rsidRPr="00CB714C">
      <w:rPr>
        <w:sz w:val="20"/>
        <w:szCs w:val="20"/>
      </w:rPr>
      <w:ptab w:relativeTo="margin" w:alignment="center" w:leader="none"/>
    </w:r>
    <w:r w:rsidR="00D548A6" w:rsidRPr="00CB714C">
      <w:rPr>
        <w:sz w:val="20"/>
        <w:szCs w:val="20"/>
      </w:rPr>
      <w:fldChar w:fldCharType="begin"/>
    </w:r>
    <w:r w:rsidRPr="00CB714C">
      <w:rPr>
        <w:sz w:val="20"/>
        <w:szCs w:val="20"/>
      </w:rPr>
      <w:instrText xml:space="preserve"> PAGE   \* MERGEFORMAT </w:instrText>
    </w:r>
    <w:r w:rsidR="00D548A6" w:rsidRPr="00CB714C">
      <w:rPr>
        <w:sz w:val="20"/>
        <w:szCs w:val="20"/>
      </w:rPr>
      <w:fldChar w:fldCharType="separate"/>
    </w:r>
    <w:r w:rsidR="004C0E6E">
      <w:rPr>
        <w:noProof/>
        <w:sz w:val="20"/>
        <w:szCs w:val="20"/>
      </w:rPr>
      <w:t>20</w:t>
    </w:r>
    <w:r w:rsidR="00D548A6" w:rsidRPr="00CB714C">
      <w:rPr>
        <w:sz w:val="20"/>
        <w:szCs w:val="20"/>
      </w:rPr>
      <w:fldChar w:fldCharType="end"/>
    </w:r>
    <w:r w:rsidRPr="00CB714C">
      <w:rPr>
        <w:sz w:val="20"/>
        <w:szCs w:val="20"/>
      </w:rPr>
      <w:ptab w:relativeTo="margin" w:alignment="right" w:leader="none"/>
    </w:r>
    <w:r w:rsidRPr="00CB714C">
      <w:rPr>
        <w:sz w:val="20"/>
        <w:szCs w:val="20"/>
      </w:rPr>
      <w:t xml:space="preserve">Effective </w:t>
    </w:r>
    <w:r w:rsidR="004E3EAD">
      <w:rPr>
        <w:sz w:val="20"/>
        <w:szCs w:val="20"/>
      </w:rPr>
      <w:t>6/1/2015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C06" w:rsidRDefault="00F36C06" w:rsidP="00220886">
      <w:pPr>
        <w:spacing w:after="0" w:line="240" w:lineRule="auto"/>
      </w:pPr>
      <w:r>
        <w:separator/>
      </w:r>
    </w:p>
  </w:footnote>
  <w:footnote w:type="continuationSeparator" w:id="0">
    <w:p w:rsidR="00F36C06" w:rsidRDefault="00F36C06" w:rsidP="00220886">
      <w:pPr>
        <w:spacing w:after="0" w:line="240" w:lineRule="auto"/>
      </w:pPr>
      <w:r>
        <w:continuationSeparator/>
      </w:r>
    </w:p>
  </w:footnote>
  <w:footnote w:id="1">
    <w:p w:rsidR="00924ABA" w:rsidRDefault="00924ABA">
      <w:pPr>
        <w:pStyle w:val="FootnoteText"/>
      </w:pPr>
      <w:r w:rsidRPr="00AC534A">
        <w:rPr>
          <w:rStyle w:val="FootnoteReference"/>
        </w:rPr>
        <w:sym w:font="Symbol" w:char="F02A"/>
      </w:r>
      <w:r>
        <w:t xml:space="preserve"> </w:t>
      </w:r>
      <w:r w:rsidRPr="0027108F">
        <w:rPr>
          <w:rFonts w:cs="Arial"/>
        </w:rPr>
        <w:t>Even residents living within an independent living section of a CCRC are considered residents of a LTC facility.</w:t>
      </w:r>
    </w:p>
  </w:footnote>
  <w:footnote w:id="2">
    <w:p w:rsidR="00924ABA" w:rsidRDefault="00924ABA">
      <w:pPr>
        <w:pStyle w:val="FootnoteText"/>
      </w:pPr>
      <w:r w:rsidRPr="00F51C1A">
        <w:rPr>
          <w:rStyle w:val="FootnoteReference"/>
        </w:rPr>
        <w:sym w:font="Symbol" w:char="F02A"/>
      </w:r>
      <w:r>
        <w:t xml:space="preserve"> </w:t>
      </w:r>
      <w:r w:rsidRPr="00F51C1A">
        <w:rPr>
          <w:rFonts w:cs="Arial"/>
          <w:sz w:val="18"/>
          <w:szCs w:val="18"/>
        </w:rPr>
        <w:t>Ombudsman has jurisdiction as the building is licensed under the RCFE or SNF</w:t>
      </w:r>
      <w:r w:rsidRPr="00AC534A">
        <w:rPr>
          <w:rFonts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ABA" w:rsidRPr="00CE6E53" w:rsidRDefault="00924ABA" w:rsidP="004E3EAD">
    <w:pPr>
      <w:pStyle w:val="Header"/>
      <w:pBdr>
        <w:bottom w:val="single" w:sz="12" w:space="1" w:color="auto"/>
      </w:pBdr>
      <w:ind w:left="-540" w:right="-360"/>
      <w:jc w:val="right"/>
      <w:rPr>
        <w:rFonts w:asciiTheme="minorHAnsi" w:hAnsiTheme="minorHAnsi"/>
        <w:sz w:val="20"/>
        <w:szCs w:val="20"/>
      </w:rPr>
    </w:pPr>
    <w:r w:rsidRPr="00CE6E53">
      <w:rPr>
        <w:rFonts w:asciiTheme="minorHAnsi" w:hAnsiTheme="minorHAnsi"/>
        <w:sz w:val="20"/>
        <w:szCs w:val="20"/>
      </w:rPr>
      <w:t>APS Guidelines to Supplement Regulations</w:t>
    </w:r>
  </w:p>
  <w:p w:rsidR="00924ABA" w:rsidRPr="002E4A7B" w:rsidRDefault="00164085" w:rsidP="002E4A7B">
    <w:pPr>
      <w:pStyle w:val="Header"/>
      <w:ind w:left="-540" w:right="-360"/>
      <w:jc w:val="right"/>
      <w:rPr>
        <w:rFonts w:asciiTheme="minorHAnsi" w:hAnsiTheme="minorHAnsi"/>
        <w:sz w:val="20"/>
        <w:szCs w:val="20"/>
      </w:rPr>
    </w:pPr>
    <w:r>
      <w:rPr>
        <w:rFonts w:asciiTheme="minorHAnsi" w:hAnsiTheme="minorHAnsi"/>
        <w:sz w:val="20"/>
        <w:szCs w:val="20"/>
      </w:rPr>
      <w:t>3.1</w:t>
    </w:r>
    <w:r w:rsidR="00924ABA" w:rsidRPr="00CE6E53">
      <w:rPr>
        <w:rFonts w:asciiTheme="minorHAnsi" w:hAnsiTheme="minorHAnsi"/>
        <w:sz w:val="20"/>
        <w:szCs w:val="20"/>
      </w:rPr>
      <w:t xml:space="preserve">: </w:t>
    </w:r>
    <w:r w:rsidR="00924ABA">
      <w:rPr>
        <w:rFonts w:asciiTheme="minorHAnsi" w:hAnsiTheme="minorHAnsi"/>
        <w:sz w:val="20"/>
        <w:szCs w:val="20"/>
      </w:rPr>
      <w:t>Template MOU</w:t>
    </w:r>
    <w:r w:rsidR="00465538">
      <w:rPr>
        <w:rFonts w:asciiTheme="minorHAnsi" w:hAnsiTheme="minorHAnsi"/>
        <w:sz w:val="20"/>
        <w:szCs w:val="20"/>
      </w:rPr>
      <w:t xml:space="preserve"> APS</w:t>
    </w:r>
    <w:r w:rsidR="00924ABA">
      <w:rPr>
        <w:rFonts w:asciiTheme="minorHAnsi" w:hAnsiTheme="minorHAnsi"/>
        <w:sz w:val="20"/>
        <w:szCs w:val="20"/>
      </w:rPr>
      <w:t xml:space="preserve"> </w:t>
    </w:r>
    <w:r w:rsidR="00283ED2">
      <w:rPr>
        <w:rFonts w:asciiTheme="minorHAnsi" w:hAnsiTheme="minorHAnsi"/>
        <w:sz w:val="20"/>
        <w:szCs w:val="20"/>
      </w:rPr>
      <w:t>with LTCO</w:t>
    </w:r>
    <w:bookmarkStart w:id="1" w:name="Template_MOU_APS_with_LTCO"/>
    <w:bookmarkEnd w:id="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ABA" w:rsidRPr="00CE6E53" w:rsidRDefault="00924ABA" w:rsidP="00CB714C">
    <w:pPr>
      <w:pStyle w:val="Header"/>
      <w:pBdr>
        <w:bottom w:val="single" w:sz="12" w:space="1" w:color="auto"/>
      </w:pBdr>
      <w:jc w:val="right"/>
      <w:rPr>
        <w:rFonts w:asciiTheme="minorHAnsi" w:hAnsiTheme="minorHAnsi"/>
        <w:sz w:val="20"/>
        <w:szCs w:val="20"/>
      </w:rPr>
    </w:pPr>
    <w:r w:rsidRPr="00CE6E53">
      <w:rPr>
        <w:rFonts w:asciiTheme="minorHAnsi" w:hAnsiTheme="minorHAnsi"/>
        <w:sz w:val="20"/>
        <w:szCs w:val="20"/>
      </w:rPr>
      <w:t>APS Guidelines to Supplement Regulations</w:t>
    </w:r>
  </w:p>
  <w:p w:rsidR="00924ABA" w:rsidRDefault="004E3EAD" w:rsidP="00CB714C">
    <w:pPr>
      <w:pStyle w:val="Header"/>
      <w:jc w:val="right"/>
      <w:rPr>
        <w:rFonts w:asciiTheme="minorHAnsi" w:hAnsiTheme="minorHAnsi"/>
        <w:sz w:val="20"/>
        <w:szCs w:val="20"/>
      </w:rPr>
    </w:pPr>
    <w:r>
      <w:rPr>
        <w:rFonts w:asciiTheme="minorHAnsi" w:hAnsiTheme="minorHAnsi"/>
        <w:sz w:val="20"/>
        <w:szCs w:val="20"/>
      </w:rPr>
      <w:t>3.1</w:t>
    </w:r>
    <w:r w:rsidR="00924ABA" w:rsidRPr="00CE6E53">
      <w:rPr>
        <w:rFonts w:asciiTheme="minorHAnsi" w:hAnsiTheme="minorHAnsi"/>
        <w:sz w:val="20"/>
        <w:szCs w:val="20"/>
      </w:rPr>
      <w:t xml:space="preserve">: </w:t>
    </w:r>
    <w:r w:rsidR="00924ABA">
      <w:rPr>
        <w:rFonts w:asciiTheme="minorHAnsi" w:hAnsiTheme="minorHAnsi"/>
        <w:sz w:val="20"/>
        <w:szCs w:val="20"/>
      </w:rPr>
      <w:t xml:space="preserve">Template MOU </w:t>
    </w:r>
  </w:p>
  <w:p w:rsidR="00924ABA" w:rsidRPr="00CE6E53" w:rsidRDefault="00924ABA" w:rsidP="00CB714C">
    <w:pPr>
      <w:pStyle w:val="Header"/>
      <w:jc w:val="right"/>
      <w:rPr>
        <w:rFonts w:asciiTheme="minorHAnsi" w:hAnsiTheme="minorHAnsi"/>
        <w:sz w:val="20"/>
        <w:szCs w:val="20"/>
      </w:rPr>
    </w:pPr>
  </w:p>
  <w:p w:rsidR="00924ABA" w:rsidRPr="00CB714C" w:rsidRDefault="00924ABA" w:rsidP="00CB71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ABA" w:rsidRPr="00CE6E53" w:rsidRDefault="00924ABA" w:rsidP="00CB714C">
    <w:pPr>
      <w:pStyle w:val="Header"/>
      <w:pBdr>
        <w:bottom w:val="single" w:sz="12" w:space="1" w:color="auto"/>
      </w:pBdr>
      <w:jc w:val="right"/>
      <w:rPr>
        <w:rFonts w:asciiTheme="minorHAnsi" w:hAnsiTheme="minorHAnsi"/>
        <w:sz w:val="20"/>
        <w:szCs w:val="20"/>
      </w:rPr>
    </w:pPr>
    <w:r w:rsidRPr="00CE6E53">
      <w:rPr>
        <w:rFonts w:asciiTheme="minorHAnsi" w:hAnsiTheme="minorHAnsi"/>
        <w:sz w:val="20"/>
        <w:szCs w:val="20"/>
      </w:rPr>
      <w:t>APS Guidelines to Supplement Regulations</w:t>
    </w:r>
  </w:p>
  <w:p w:rsidR="00924ABA" w:rsidRDefault="004E3EAD" w:rsidP="00CB714C">
    <w:pPr>
      <w:pStyle w:val="Header"/>
      <w:jc w:val="right"/>
      <w:rPr>
        <w:rFonts w:asciiTheme="minorHAnsi" w:hAnsiTheme="minorHAnsi"/>
        <w:sz w:val="20"/>
        <w:szCs w:val="20"/>
      </w:rPr>
    </w:pPr>
    <w:r>
      <w:rPr>
        <w:rFonts w:asciiTheme="minorHAnsi" w:hAnsiTheme="minorHAnsi"/>
        <w:sz w:val="20"/>
        <w:szCs w:val="20"/>
      </w:rPr>
      <w:t>3.1</w:t>
    </w:r>
    <w:r w:rsidR="00924ABA" w:rsidRPr="00CE6E53">
      <w:rPr>
        <w:rFonts w:asciiTheme="minorHAnsi" w:hAnsiTheme="minorHAnsi"/>
        <w:sz w:val="20"/>
        <w:szCs w:val="20"/>
      </w:rPr>
      <w:t xml:space="preserve">: </w:t>
    </w:r>
    <w:r w:rsidR="00924ABA">
      <w:rPr>
        <w:rFonts w:asciiTheme="minorHAnsi" w:hAnsiTheme="minorHAnsi"/>
        <w:sz w:val="20"/>
        <w:szCs w:val="20"/>
      </w:rPr>
      <w:t xml:space="preserve">Template MOU </w:t>
    </w:r>
  </w:p>
  <w:p w:rsidR="00924ABA" w:rsidRPr="00CE6E53" w:rsidRDefault="00924ABA" w:rsidP="00CB714C">
    <w:pPr>
      <w:pStyle w:val="Header"/>
      <w:jc w:val="right"/>
      <w:rPr>
        <w:rFonts w:asciiTheme="minorHAnsi" w:hAnsiTheme="minorHAnsi"/>
        <w:sz w:val="20"/>
        <w:szCs w:val="20"/>
      </w:rPr>
    </w:pPr>
  </w:p>
  <w:p w:rsidR="00924ABA" w:rsidRPr="00CB714C" w:rsidRDefault="00924ABA" w:rsidP="00CB71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37F5"/>
    <w:multiLevelType w:val="hybridMultilevel"/>
    <w:tmpl w:val="C5D4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80CEC"/>
    <w:multiLevelType w:val="hybridMultilevel"/>
    <w:tmpl w:val="9D0C740C"/>
    <w:lvl w:ilvl="0" w:tplc="6E10F01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42D76"/>
    <w:multiLevelType w:val="hybridMultilevel"/>
    <w:tmpl w:val="A5C61F0A"/>
    <w:lvl w:ilvl="0" w:tplc="40BA6B8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4A6B8"/>
    <w:multiLevelType w:val="singleLevel"/>
    <w:tmpl w:val="1805503D"/>
    <w:lvl w:ilvl="0">
      <w:start w:val="1"/>
      <w:numFmt w:val="upperLetter"/>
      <w:lvlText w:val="%1."/>
      <w:lvlJc w:val="left"/>
      <w:pPr>
        <w:tabs>
          <w:tab w:val="num" w:pos="792"/>
        </w:tabs>
        <w:ind w:left="792" w:hanging="792"/>
      </w:pPr>
      <w:rPr>
        <w:color w:val="000000"/>
      </w:rPr>
    </w:lvl>
  </w:abstractNum>
  <w:abstractNum w:abstractNumId="4" w15:restartNumberingAfterBreak="0">
    <w:nsid w:val="0ED52FC5"/>
    <w:multiLevelType w:val="hybridMultilevel"/>
    <w:tmpl w:val="B826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3453D"/>
    <w:multiLevelType w:val="hybridMultilevel"/>
    <w:tmpl w:val="7EA2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73E1B"/>
    <w:multiLevelType w:val="hybridMultilevel"/>
    <w:tmpl w:val="9F8E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1368A"/>
    <w:multiLevelType w:val="hybridMultilevel"/>
    <w:tmpl w:val="565EB4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324E9"/>
    <w:multiLevelType w:val="hybridMultilevel"/>
    <w:tmpl w:val="1F2EB0B0"/>
    <w:lvl w:ilvl="0" w:tplc="05643E18">
      <w:start w:val="1"/>
      <w:numFmt w:val="decimal"/>
      <w:lvlText w:val="%1."/>
      <w:lvlJc w:val="left"/>
      <w:pPr>
        <w:tabs>
          <w:tab w:val="num" w:pos="360"/>
        </w:tabs>
        <w:ind w:left="360" w:hanging="360"/>
      </w:pPr>
      <w:rPr>
        <w:rFonts w:asciiTheme="minorHAnsi" w:hAnsiTheme="minorHAnsi" w:cs="Arial" w:hint="default"/>
      </w:rPr>
    </w:lvl>
    <w:lvl w:ilvl="1" w:tplc="04090019" w:tentative="1">
      <w:start w:val="1"/>
      <w:numFmt w:val="lowerLetter"/>
      <w:lvlText w:val="%2."/>
      <w:lvlJc w:val="left"/>
      <w:pPr>
        <w:tabs>
          <w:tab w:val="num" w:pos="1674"/>
        </w:tabs>
        <w:ind w:left="1674" w:hanging="360"/>
      </w:pPr>
    </w:lvl>
    <w:lvl w:ilvl="2" w:tplc="0409001B" w:tentative="1">
      <w:start w:val="1"/>
      <w:numFmt w:val="lowerRoman"/>
      <w:lvlText w:val="%3."/>
      <w:lvlJc w:val="right"/>
      <w:pPr>
        <w:tabs>
          <w:tab w:val="num" w:pos="2394"/>
        </w:tabs>
        <w:ind w:left="2394" w:hanging="180"/>
      </w:pPr>
    </w:lvl>
    <w:lvl w:ilvl="3" w:tplc="0409000F" w:tentative="1">
      <w:start w:val="1"/>
      <w:numFmt w:val="decimal"/>
      <w:lvlText w:val="%4."/>
      <w:lvlJc w:val="left"/>
      <w:pPr>
        <w:tabs>
          <w:tab w:val="num" w:pos="3114"/>
        </w:tabs>
        <w:ind w:left="3114" w:hanging="360"/>
      </w:pPr>
    </w:lvl>
    <w:lvl w:ilvl="4" w:tplc="04090019" w:tentative="1">
      <w:start w:val="1"/>
      <w:numFmt w:val="lowerLetter"/>
      <w:lvlText w:val="%5."/>
      <w:lvlJc w:val="left"/>
      <w:pPr>
        <w:tabs>
          <w:tab w:val="num" w:pos="3834"/>
        </w:tabs>
        <w:ind w:left="3834" w:hanging="360"/>
      </w:pPr>
    </w:lvl>
    <w:lvl w:ilvl="5" w:tplc="0409001B" w:tentative="1">
      <w:start w:val="1"/>
      <w:numFmt w:val="lowerRoman"/>
      <w:lvlText w:val="%6."/>
      <w:lvlJc w:val="right"/>
      <w:pPr>
        <w:tabs>
          <w:tab w:val="num" w:pos="4554"/>
        </w:tabs>
        <w:ind w:left="4554" w:hanging="180"/>
      </w:pPr>
    </w:lvl>
    <w:lvl w:ilvl="6" w:tplc="0409000F" w:tentative="1">
      <w:start w:val="1"/>
      <w:numFmt w:val="decimal"/>
      <w:lvlText w:val="%7."/>
      <w:lvlJc w:val="left"/>
      <w:pPr>
        <w:tabs>
          <w:tab w:val="num" w:pos="5274"/>
        </w:tabs>
        <w:ind w:left="5274" w:hanging="360"/>
      </w:pPr>
    </w:lvl>
    <w:lvl w:ilvl="7" w:tplc="04090019" w:tentative="1">
      <w:start w:val="1"/>
      <w:numFmt w:val="lowerLetter"/>
      <w:lvlText w:val="%8."/>
      <w:lvlJc w:val="left"/>
      <w:pPr>
        <w:tabs>
          <w:tab w:val="num" w:pos="5994"/>
        </w:tabs>
        <w:ind w:left="5994" w:hanging="360"/>
      </w:pPr>
    </w:lvl>
    <w:lvl w:ilvl="8" w:tplc="0409001B" w:tentative="1">
      <w:start w:val="1"/>
      <w:numFmt w:val="lowerRoman"/>
      <w:lvlText w:val="%9."/>
      <w:lvlJc w:val="right"/>
      <w:pPr>
        <w:tabs>
          <w:tab w:val="num" w:pos="6714"/>
        </w:tabs>
        <w:ind w:left="6714" w:hanging="180"/>
      </w:pPr>
    </w:lvl>
  </w:abstractNum>
  <w:abstractNum w:abstractNumId="9" w15:restartNumberingAfterBreak="0">
    <w:nsid w:val="22E43777"/>
    <w:multiLevelType w:val="hybridMultilevel"/>
    <w:tmpl w:val="34B0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15C32"/>
    <w:multiLevelType w:val="hybridMultilevel"/>
    <w:tmpl w:val="8AC41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E7E78"/>
    <w:multiLevelType w:val="hybridMultilevel"/>
    <w:tmpl w:val="35F2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25DD9"/>
    <w:multiLevelType w:val="hybridMultilevel"/>
    <w:tmpl w:val="D2080FA6"/>
    <w:lvl w:ilvl="0" w:tplc="D32496B0">
      <w:start w:val="1"/>
      <w:numFmt w:val="decimal"/>
      <w:lvlText w:val="%1."/>
      <w:lvlJc w:val="left"/>
      <w:pPr>
        <w:tabs>
          <w:tab w:val="num" w:pos="1440"/>
        </w:tabs>
        <w:ind w:left="1440" w:hanging="360"/>
      </w:pPr>
      <w:rPr>
        <w:rFonts w:asciiTheme="minorHAnsi" w:hAnsiTheme="minorHAnsi" w:hint="default"/>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E0363E6"/>
    <w:multiLevelType w:val="hybridMultilevel"/>
    <w:tmpl w:val="D270B3F8"/>
    <w:lvl w:ilvl="0" w:tplc="F8CA1582">
      <w:start w:val="1"/>
      <w:numFmt w:val="decimal"/>
      <w:lvlText w:val="%1."/>
      <w:lvlJc w:val="left"/>
      <w:pPr>
        <w:ind w:left="720" w:hanging="360"/>
      </w:pPr>
      <w:rPr>
        <w:rFonts w:hint="default"/>
        <w:sz w:val="16"/>
        <w:szCs w:val="16"/>
      </w:rPr>
    </w:lvl>
    <w:lvl w:ilvl="1" w:tplc="D83E7670">
      <w:start w:val="1"/>
      <w:numFmt w:val="lowerLetter"/>
      <w:lvlText w:val="%2."/>
      <w:lvlJc w:val="left"/>
      <w:pPr>
        <w:ind w:left="720" w:hanging="360"/>
      </w:pPr>
      <w:rPr>
        <w:sz w:val="16"/>
        <w:szCs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E1B1D"/>
    <w:multiLevelType w:val="hybridMultilevel"/>
    <w:tmpl w:val="3E78CCC2"/>
    <w:lvl w:ilvl="0" w:tplc="B89245FE">
      <w:start w:val="1"/>
      <w:numFmt w:val="decimal"/>
      <w:lvlText w:val="%1."/>
      <w:lvlJc w:val="left"/>
      <w:pPr>
        <w:ind w:left="720" w:hanging="360"/>
      </w:pPr>
      <w:rPr>
        <w:rFonts w:hint="default"/>
        <w:sz w:val="18"/>
        <w:szCs w:val="18"/>
      </w:rPr>
    </w:lvl>
    <w:lvl w:ilvl="1" w:tplc="E054ACC6">
      <w:start w:val="1"/>
      <w:numFmt w:val="lowerLetter"/>
      <w:lvlText w:val="%2."/>
      <w:lvlJc w:val="left"/>
      <w:pPr>
        <w:ind w:left="1440" w:hanging="360"/>
      </w:pPr>
      <w:rPr>
        <w:sz w:val="18"/>
        <w:szCs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2557E"/>
    <w:multiLevelType w:val="hybridMultilevel"/>
    <w:tmpl w:val="3A423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35156"/>
    <w:multiLevelType w:val="hybridMultilevel"/>
    <w:tmpl w:val="D8F4B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A796C"/>
    <w:multiLevelType w:val="hybridMultilevel"/>
    <w:tmpl w:val="00CCD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2A7A23"/>
    <w:multiLevelType w:val="hybridMultilevel"/>
    <w:tmpl w:val="D45C8B96"/>
    <w:lvl w:ilvl="0" w:tplc="710412F2">
      <w:start w:val="1"/>
      <w:numFmt w:val="decimal"/>
      <w:lvlText w:val="%1."/>
      <w:lvlJc w:val="left"/>
      <w:pPr>
        <w:tabs>
          <w:tab w:val="num" w:pos="360"/>
        </w:tabs>
        <w:ind w:left="36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510B41"/>
    <w:multiLevelType w:val="hybridMultilevel"/>
    <w:tmpl w:val="EB16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64571F"/>
    <w:multiLevelType w:val="hybridMultilevel"/>
    <w:tmpl w:val="132A90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5B204EF"/>
    <w:multiLevelType w:val="hybridMultilevel"/>
    <w:tmpl w:val="DA64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57BAD"/>
    <w:multiLevelType w:val="hybridMultilevel"/>
    <w:tmpl w:val="A7ECACD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550E4099"/>
    <w:multiLevelType w:val="hybridMultilevel"/>
    <w:tmpl w:val="E35828CC"/>
    <w:lvl w:ilvl="0" w:tplc="7CE25C78">
      <w:start w:val="1"/>
      <w:numFmt w:val="bullet"/>
      <w:lvlText w:val=""/>
      <w:lvlJc w:val="left"/>
      <w:pPr>
        <w:ind w:left="1800" w:hanging="360"/>
      </w:pPr>
      <w:rPr>
        <w:rFonts w:ascii="Symbol" w:hAnsi="Symbol"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64609DA"/>
    <w:multiLevelType w:val="hybridMultilevel"/>
    <w:tmpl w:val="4238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134762"/>
    <w:multiLevelType w:val="hybridMultilevel"/>
    <w:tmpl w:val="9BF6D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7A305B"/>
    <w:multiLevelType w:val="hybridMultilevel"/>
    <w:tmpl w:val="A9188D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013D26"/>
    <w:multiLevelType w:val="hybridMultilevel"/>
    <w:tmpl w:val="739453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9E489A"/>
    <w:multiLevelType w:val="hybridMultilevel"/>
    <w:tmpl w:val="F940A0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D77F0"/>
    <w:multiLevelType w:val="hybridMultilevel"/>
    <w:tmpl w:val="F97ED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BC0386"/>
    <w:multiLevelType w:val="hybridMultilevel"/>
    <w:tmpl w:val="DBB0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577E0F"/>
    <w:multiLevelType w:val="hybridMultilevel"/>
    <w:tmpl w:val="CE2047EC"/>
    <w:lvl w:ilvl="0" w:tplc="8F9CB97A">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207727"/>
    <w:multiLevelType w:val="hybridMultilevel"/>
    <w:tmpl w:val="B2FE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BF310F"/>
    <w:multiLevelType w:val="hybridMultilevel"/>
    <w:tmpl w:val="B74ED75E"/>
    <w:lvl w:ilvl="0" w:tplc="C0BEC19E">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32"/>
  </w:num>
  <w:num w:numId="4">
    <w:abstractNumId w:val="15"/>
  </w:num>
  <w:num w:numId="5">
    <w:abstractNumId w:val="16"/>
  </w:num>
  <w:num w:numId="6">
    <w:abstractNumId w:val="21"/>
  </w:num>
  <w:num w:numId="7">
    <w:abstractNumId w:val="4"/>
  </w:num>
  <w:num w:numId="8">
    <w:abstractNumId w:val="11"/>
  </w:num>
  <w:num w:numId="9">
    <w:abstractNumId w:val="30"/>
  </w:num>
  <w:num w:numId="10">
    <w:abstractNumId w:val="29"/>
  </w:num>
  <w:num w:numId="11">
    <w:abstractNumId w:val="24"/>
  </w:num>
  <w:num w:numId="12">
    <w:abstractNumId w:val="26"/>
  </w:num>
  <w:num w:numId="13">
    <w:abstractNumId w:val="17"/>
  </w:num>
  <w:num w:numId="14">
    <w:abstractNumId w:val="25"/>
  </w:num>
  <w:num w:numId="15">
    <w:abstractNumId w:val="5"/>
  </w:num>
  <w:num w:numId="16">
    <w:abstractNumId w:val="10"/>
  </w:num>
  <w:num w:numId="17">
    <w:abstractNumId w:val="0"/>
  </w:num>
  <w:num w:numId="18">
    <w:abstractNumId w:val="8"/>
  </w:num>
  <w:num w:numId="19">
    <w:abstractNumId w:val="12"/>
  </w:num>
  <w:num w:numId="20">
    <w:abstractNumId w:val="22"/>
  </w:num>
  <w:num w:numId="21">
    <w:abstractNumId w:val="23"/>
  </w:num>
  <w:num w:numId="22">
    <w:abstractNumId w:val="20"/>
  </w:num>
  <w:num w:numId="23">
    <w:abstractNumId w:val="1"/>
  </w:num>
  <w:num w:numId="24">
    <w:abstractNumId w:val="7"/>
  </w:num>
  <w:num w:numId="25">
    <w:abstractNumId w:val="19"/>
  </w:num>
  <w:num w:numId="26">
    <w:abstractNumId w:val="3"/>
  </w:num>
  <w:num w:numId="27">
    <w:abstractNumId w:val="27"/>
  </w:num>
  <w:num w:numId="28">
    <w:abstractNumId w:val="13"/>
  </w:num>
  <w:num w:numId="29">
    <w:abstractNumId w:val="31"/>
  </w:num>
  <w:num w:numId="30">
    <w:abstractNumId w:val="18"/>
  </w:num>
  <w:num w:numId="31">
    <w:abstractNumId w:val="28"/>
  </w:num>
  <w:num w:numId="32">
    <w:abstractNumId w:val="14"/>
  </w:num>
  <w:num w:numId="33">
    <w:abstractNumId w:val="33"/>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0B99"/>
    <w:rsid w:val="00003A29"/>
    <w:rsid w:val="00007986"/>
    <w:rsid w:val="00010980"/>
    <w:rsid w:val="00046820"/>
    <w:rsid w:val="00052014"/>
    <w:rsid w:val="00055A3E"/>
    <w:rsid w:val="00057244"/>
    <w:rsid w:val="00060E43"/>
    <w:rsid w:val="00061720"/>
    <w:rsid w:val="00074C4E"/>
    <w:rsid w:val="00090455"/>
    <w:rsid w:val="000A4E99"/>
    <w:rsid w:val="000A695F"/>
    <w:rsid w:val="000B1ACE"/>
    <w:rsid w:val="000C045A"/>
    <w:rsid w:val="000C60CD"/>
    <w:rsid w:val="000D2181"/>
    <w:rsid w:val="000D352F"/>
    <w:rsid w:val="000F5004"/>
    <w:rsid w:val="00124477"/>
    <w:rsid w:val="00131E73"/>
    <w:rsid w:val="001470A9"/>
    <w:rsid w:val="001558DC"/>
    <w:rsid w:val="00164085"/>
    <w:rsid w:val="00164982"/>
    <w:rsid w:val="00182CAB"/>
    <w:rsid w:val="001960EA"/>
    <w:rsid w:val="001C09A3"/>
    <w:rsid w:val="001C6E5F"/>
    <w:rsid w:val="001C7A38"/>
    <w:rsid w:val="001D4722"/>
    <w:rsid w:val="001D6D64"/>
    <w:rsid w:val="001D70CF"/>
    <w:rsid w:val="001E6E25"/>
    <w:rsid w:val="001E7BC0"/>
    <w:rsid w:val="001F22A1"/>
    <w:rsid w:val="002201C3"/>
    <w:rsid w:val="00220886"/>
    <w:rsid w:val="00226758"/>
    <w:rsid w:val="00230A04"/>
    <w:rsid w:val="00236230"/>
    <w:rsid w:val="00246B0D"/>
    <w:rsid w:val="00270C80"/>
    <w:rsid w:val="0027108F"/>
    <w:rsid w:val="002817ED"/>
    <w:rsid w:val="00283ED2"/>
    <w:rsid w:val="00285498"/>
    <w:rsid w:val="00294E1B"/>
    <w:rsid w:val="002B4F97"/>
    <w:rsid w:val="002B642E"/>
    <w:rsid w:val="002C1884"/>
    <w:rsid w:val="002C6804"/>
    <w:rsid w:val="002C69D7"/>
    <w:rsid w:val="002D62F2"/>
    <w:rsid w:val="002D6AC3"/>
    <w:rsid w:val="002D769C"/>
    <w:rsid w:val="002E3085"/>
    <w:rsid w:val="002E4A7B"/>
    <w:rsid w:val="002F2E5D"/>
    <w:rsid w:val="00311533"/>
    <w:rsid w:val="00311E84"/>
    <w:rsid w:val="00312EB9"/>
    <w:rsid w:val="00331755"/>
    <w:rsid w:val="00346EF4"/>
    <w:rsid w:val="00370686"/>
    <w:rsid w:val="003740D0"/>
    <w:rsid w:val="003762C7"/>
    <w:rsid w:val="00383C16"/>
    <w:rsid w:val="0039590B"/>
    <w:rsid w:val="00396745"/>
    <w:rsid w:val="003A4948"/>
    <w:rsid w:val="003A64DC"/>
    <w:rsid w:val="003B01DF"/>
    <w:rsid w:val="003B67D2"/>
    <w:rsid w:val="003B7145"/>
    <w:rsid w:val="003C1908"/>
    <w:rsid w:val="003C380D"/>
    <w:rsid w:val="003D100C"/>
    <w:rsid w:val="003E585D"/>
    <w:rsid w:val="003E6AD0"/>
    <w:rsid w:val="00400AE7"/>
    <w:rsid w:val="0040340C"/>
    <w:rsid w:val="00407295"/>
    <w:rsid w:val="00422427"/>
    <w:rsid w:val="00426262"/>
    <w:rsid w:val="00440148"/>
    <w:rsid w:val="0044045B"/>
    <w:rsid w:val="00440781"/>
    <w:rsid w:val="00443CCD"/>
    <w:rsid w:val="0044416C"/>
    <w:rsid w:val="00447EA2"/>
    <w:rsid w:val="00450600"/>
    <w:rsid w:val="00453C58"/>
    <w:rsid w:val="00465538"/>
    <w:rsid w:val="0046607C"/>
    <w:rsid w:val="004717BB"/>
    <w:rsid w:val="00492E62"/>
    <w:rsid w:val="00493035"/>
    <w:rsid w:val="004951C8"/>
    <w:rsid w:val="0049630C"/>
    <w:rsid w:val="004A0B21"/>
    <w:rsid w:val="004A0D84"/>
    <w:rsid w:val="004A3209"/>
    <w:rsid w:val="004B0178"/>
    <w:rsid w:val="004C0E6E"/>
    <w:rsid w:val="004C173E"/>
    <w:rsid w:val="004C62F5"/>
    <w:rsid w:val="004D199B"/>
    <w:rsid w:val="004E3EAD"/>
    <w:rsid w:val="004F32D0"/>
    <w:rsid w:val="00524B63"/>
    <w:rsid w:val="00533311"/>
    <w:rsid w:val="00535442"/>
    <w:rsid w:val="00541426"/>
    <w:rsid w:val="005420DB"/>
    <w:rsid w:val="0055142A"/>
    <w:rsid w:val="005554CF"/>
    <w:rsid w:val="00557F6E"/>
    <w:rsid w:val="0056626F"/>
    <w:rsid w:val="00587286"/>
    <w:rsid w:val="005B384F"/>
    <w:rsid w:val="005D262E"/>
    <w:rsid w:val="006102BD"/>
    <w:rsid w:val="006252B2"/>
    <w:rsid w:val="00630911"/>
    <w:rsid w:val="0063445D"/>
    <w:rsid w:val="006A4407"/>
    <w:rsid w:val="006B60EB"/>
    <w:rsid w:val="006C006C"/>
    <w:rsid w:val="006D5C4D"/>
    <w:rsid w:val="006E204D"/>
    <w:rsid w:val="0071283E"/>
    <w:rsid w:val="00715B02"/>
    <w:rsid w:val="0071645B"/>
    <w:rsid w:val="00717619"/>
    <w:rsid w:val="007326BC"/>
    <w:rsid w:val="00733FC8"/>
    <w:rsid w:val="007531DB"/>
    <w:rsid w:val="00775EB2"/>
    <w:rsid w:val="00785804"/>
    <w:rsid w:val="007A4187"/>
    <w:rsid w:val="007B6846"/>
    <w:rsid w:val="007B7085"/>
    <w:rsid w:val="007C1FC8"/>
    <w:rsid w:val="007C24E5"/>
    <w:rsid w:val="007C29FC"/>
    <w:rsid w:val="007D2EE7"/>
    <w:rsid w:val="007E23A1"/>
    <w:rsid w:val="007E5EC2"/>
    <w:rsid w:val="007E63CE"/>
    <w:rsid w:val="007E7822"/>
    <w:rsid w:val="007F2988"/>
    <w:rsid w:val="007F5D6D"/>
    <w:rsid w:val="00802436"/>
    <w:rsid w:val="008044FB"/>
    <w:rsid w:val="00811CA1"/>
    <w:rsid w:val="008165E0"/>
    <w:rsid w:val="008233D9"/>
    <w:rsid w:val="00824EFB"/>
    <w:rsid w:val="00835CB9"/>
    <w:rsid w:val="00845AAB"/>
    <w:rsid w:val="00847B3E"/>
    <w:rsid w:val="0088636C"/>
    <w:rsid w:val="00887483"/>
    <w:rsid w:val="0089507C"/>
    <w:rsid w:val="008B0B37"/>
    <w:rsid w:val="008C4448"/>
    <w:rsid w:val="008D6FD8"/>
    <w:rsid w:val="00901B3A"/>
    <w:rsid w:val="00907DF4"/>
    <w:rsid w:val="00924ABA"/>
    <w:rsid w:val="00931D06"/>
    <w:rsid w:val="0093393C"/>
    <w:rsid w:val="009440EE"/>
    <w:rsid w:val="00944899"/>
    <w:rsid w:val="00965624"/>
    <w:rsid w:val="0098124D"/>
    <w:rsid w:val="0098431B"/>
    <w:rsid w:val="00993F02"/>
    <w:rsid w:val="009B13EB"/>
    <w:rsid w:val="009B56BD"/>
    <w:rsid w:val="009C3E8D"/>
    <w:rsid w:val="009C749F"/>
    <w:rsid w:val="009D04FE"/>
    <w:rsid w:val="009D20CC"/>
    <w:rsid w:val="009E4DA8"/>
    <w:rsid w:val="009E7062"/>
    <w:rsid w:val="009F71A4"/>
    <w:rsid w:val="00A111A9"/>
    <w:rsid w:val="00A13316"/>
    <w:rsid w:val="00A16988"/>
    <w:rsid w:val="00A16EB2"/>
    <w:rsid w:val="00A32BCB"/>
    <w:rsid w:val="00A40FA4"/>
    <w:rsid w:val="00A47F24"/>
    <w:rsid w:val="00A50C0C"/>
    <w:rsid w:val="00A51282"/>
    <w:rsid w:val="00A5282F"/>
    <w:rsid w:val="00A64EEC"/>
    <w:rsid w:val="00A7533B"/>
    <w:rsid w:val="00A7596B"/>
    <w:rsid w:val="00A77906"/>
    <w:rsid w:val="00A81E87"/>
    <w:rsid w:val="00A83D8E"/>
    <w:rsid w:val="00A84E2B"/>
    <w:rsid w:val="00A913C7"/>
    <w:rsid w:val="00AA0A66"/>
    <w:rsid w:val="00AB410E"/>
    <w:rsid w:val="00AB51EE"/>
    <w:rsid w:val="00AC19DE"/>
    <w:rsid w:val="00AC534A"/>
    <w:rsid w:val="00AC7F86"/>
    <w:rsid w:val="00AD16B8"/>
    <w:rsid w:val="00AD620A"/>
    <w:rsid w:val="00AE1E28"/>
    <w:rsid w:val="00AE210C"/>
    <w:rsid w:val="00B06806"/>
    <w:rsid w:val="00B0795A"/>
    <w:rsid w:val="00B13E9F"/>
    <w:rsid w:val="00B158FC"/>
    <w:rsid w:val="00B17F53"/>
    <w:rsid w:val="00B2382A"/>
    <w:rsid w:val="00B246CD"/>
    <w:rsid w:val="00B568C5"/>
    <w:rsid w:val="00B816CF"/>
    <w:rsid w:val="00B8483A"/>
    <w:rsid w:val="00B9062F"/>
    <w:rsid w:val="00B93A5D"/>
    <w:rsid w:val="00BA3258"/>
    <w:rsid w:val="00BA4A84"/>
    <w:rsid w:val="00BA70B4"/>
    <w:rsid w:val="00BB652A"/>
    <w:rsid w:val="00BC7966"/>
    <w:rsid w:val="00BD1C03"/>
    <w:rsid w:val="00BD3595"/>
    <w:rsid w:val="00BD5B57"/>
    <w:rsid w:val="00BE0B99"/>
    <w:rsid w:val="00C07BDF"/>
    <w:rsid w:val="00C560A1"/>
    <w:rsid w:val="00C66BD4"/>
    <w:rsid w:val="00C81900"/>
    <w:rsid w:val="00C81FD2"/>
    <w:rsid w:val="00C835AE"/>
    <w:rsid w:val="00C91B1C"/>
    <w:rsid w:val="00C947B5"/>
    <w:rsid w:val="00CB714C"/>
    <w:rsid w:val="00CD23E0"/>
    <w:rsid w:val="00CD6170"/>
    <w:rsid w:val="00CD62DD"/>
    <w:rsid w:val="00CE266E"/>
    <w:rsid w:val="00CE78B8"/>
    <w:rsid w:val="00D03F15"/>
    <w:rsid w:val="00D04CDE"/>
    <w:rsid w:val="00D07DBC"/>
    <w:rsid w:val="00D17BD7"/>
    <w:rsid w:val="00D21F96"/>
    <w:rsid w:val="00D247F6"/>
    <w:rsid w:val="00D30FB9"/>
    <w:rsid w:val="00D31548"/>
    <w:rsid w:val="00D35359"/>
    <w:rsid w:val="00D450A6"/>
    <w:rsid w:val="00D548A6"/>
    <w:rsid w:val="00D61956"/>
    <w:rsid w:val="00D62CFD"/>
    <w:rsid w:val="00D67B71"/>
    <w:rsid w:val="00D74471"/>
    <w:rsid w:val="00D756DA"/>
    <w:rsid w:val="00D802E1"/>
    <w:rsid w:val="00D82DDD"/>
    <w:rsid w:val="00D84673"/>
    <w:rsid w:val="00D86C07"/>
    <w:rsid w:val="00D9702A"/>
    <w:rsid w:val="00DA2365"/>
    <w:rsid w:val="00DA2D92"/>
    <w:rsid w:val="00DB4C59"/>
    <w:rsid w:val="00DB62CF"/>
    <w:rsid w:val="00DD069B"/>
    <w:rsid w:val="00DD0EF6"/>
    <w:rsid w:val="00DD24F2"/>
    <w:rsid w:val="00DF7BFC"/>
    <w:rsid w:val="00E052E0"/>
    <w:rsid w:val="00E20122"/>
    <w:rsid w:val="00E2331C"/>
    <w:rsid w:val="00E239EC"/>
    <w:rsid w:val="00E2490D"/>
    <w:rsid w:val="00E26DCC"/>
    <w:rsid w:val="00E35973"/>
    <w:rsid w:val="00E36BF7"/>
    <w:rsid w:val="00E41901"/>
    <w:rsid w:val="00E438B6"/>
    <w:rsid w:val="00E47C13"/>
    <w:rsid w:val="00E47F19"/>
    <w:rsid w:val="00E513AA"/>
    <w:rsid w:val="00E518A9"/>
    <w:rsid w:val="00E52473"/>
    <w:rsid w:val="00E74789"/>
    <w:rsid w:val="00E77DA4"/>
    <w:rsid w:val="00E8471A"/>
    <w:rsid w:val="00EA572C"/>
    <w:rsid w:val="00ED5BA0"/>
    <w:rsid w:val="00EE71FC"/>
    <w:rsid w:val="00EF3138"/>
    <w:rsid w:val="00F00749"/>
    <w:rsid w:val="00F04D35"/>
    <w:rsid w:val="00F27952"/>
    <w:rsid w:val="00F33706"/>
    <w:rsid w:val="00F36C06"/>
    <w:rsid w:val="00F42AF0"/>
    <w:rsid w:val="00F476A5"/>
    <w:rsid w:val="00F51C1A"/>
    <w:rsid w:val="00F52998"/>
    <w:rsid w:val="00F56757"/>
    <w:rsid w:val="00F734CD"/>
    <w:rsid w:val="00F80591"/>
    <w:rsid w:val="00F87BEF"/>
    <w:rsid w:val="00F97F00"/>
    <w:rsid w:val="00FA07D9"/>
    <w:rsid w:val="00FA71B5"/>
    <w:rsid w:val="00FB1B94"/>
    <w:rsid w:val="00FB4F3D"/>
    <w:rsid w:val="00FC3C9E"/>
    <w:rsid w:val="00FD3686"/>
    <w:rsid w:val="00FE56E1"/>
    <w:rsid w:val="00FE7811"/>
    <w:rsid w:val="00FF4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164CE-C3F0-4E62-AC96-712E7660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988"/>
  </w:style>
  <w:style w:type="paragraph" w:styleId="Heading1">
    <w:name w:val="heading 1"/>
    <w:basedOn w:val="Normal"/>
    <w:next w:val="Normal"/>
    <w:link w:val="Heading1Char"/>
    <w:uiPriority w:val="9"/>
    <w:qFormat/>
    <w:rsid w:val="00A1698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1698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1698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A1698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1698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1698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1698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1698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1698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60E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B60EB"/>
    <w:rPr>
      <w:rFonts w:ascii="Times New Roman" w:eastAsia="Times New Roman" w:hAnsi="Times New Roman" w:cs="Times New Roman"/>
      <w:sz w:val="24"/>
      <w:szCs w:val="24"/>
    </w:rPr>
  </w:style>
  <w:style w:type="paragraph" w:styleId="ListParagraph">
    <w:name w:val="List Paragraph"/>
    <w:basedOn w:val="Normal"/>
    <w:uiPriority w:val="34"/>
    <w:qFormat/>
    <w:rsid w:val="00A16988"/>
    <w:pPr>
      <w:ind w:left="720"/>
      <w:contextualSpacing/>
    </w:pPr>
  </w:style>
  <w:style w:type="paragraph" w:styleId="NoSpacing">
    <w:name w:val="No Spacing"/>
    <w:basedOn w:val="Normal"/>
    <w:uiPriority w:val="1"/>
    <w:qFormat/>
    <w:rsid w:val="00A16988"/>
    <w:pPr>
      <w:spacing w:after="0" w:line="240" w:lineRule="auto"/>
    </w:pPr>
  </w:style>
  <w:style w:type="paragraph" w:styleId="Footer">
    <w:name w:val="footer"/>
    <w:basedOn w:val="Normal"/>
    <w:link w:val="FooterChar"/>
    <w:uiPriority w:val="99"/>
    <w:unhideWhenUsed/>
    <w:rsid w:val="00220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886"/>
  </w:style>
  <w:style w:type="paragraph" w:styleId="BalloonText">
    <w:name w:val="Balloon Text"/>
    <w:basedOn w:val="Normal"/>
    <w:link w:val="BalloonTextChar"/>
    <w:uiPriority w:val="99"/>
    <w:semiHidden/>
    <w:unhideWhenUsed/>
    <w:rsid w:val="00220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886"/>
    <w:rPr>
      <w:rFonts w:ascii="Tahoma" w:hAnsi="Tahoma" w:cs="Tahoma"/>
      <w:sz w:val="16"/>
      <w:szCs w:val="16"/>
    </w:rPr>
  </w:style>
  <w:style w:type="character" w:customStyle="1" w:styleId="Heading1Char">
    <w:name w:val="Heading 1 Char"/>
    <w:basedOn w:val="DefaultParagraphFont"/>
    <w:link w:val="Heading1"/>
    <w:uiPriority w:val="9"/>
    <w:rsid w:val="00A1698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1698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16988"/>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A1698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1698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1698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1698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1698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1698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1698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1698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1698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16988"/>
    <w:rPr>
      <w:rFonts w:asciiTheme="majorHAnsi" w:eastAsiaTheme="majorEastAsia" w:hAnsiTheme="majorHAnsi" w:cstheme="majorBidi"/>
      <w:i/>
      <w:iCs/>
      <w:spacing w:val="13"/>
      <w:sz w:val="24"/>
      <w:szCs w:val="24"/>
    </w:rPr>
  </w:style>
  <w:style w:type="character" w:styleId="Strong">
    <w:name w:val="Strong"/>
    <w:uiPriority w:val="22"/>
    <w:qFormat/>
    <w:rsid w:val="00A16988"/>
    <w:rPr>
      <w:b/>
      <w:bCs/>
    </w:rPr>
  </w:style>
  <w:style w:type="character" w:styleId="Emphasis">
    <w:name w:val="Emphasis"/>
    <w:uiPriority w:val="20"/>
    <w:qFormat/>
    <w:rsid w:val="00A16988"/>
    <w:rPr>
      <w:b/>
      <w:bCs/>
      <w:i/>
      <w:iCs/>
      <w:spacing w:val="10"/>
      <w:bdr w:val="none" w:sz="0" w:space="0" w:color="auto"/>
      <w:shd w:val="clear" w:color="auto" w:fill="auto"/>
    </w:rPr>
  </w:style>
  <w:style w:type="paragraph" w:styleId="Quote">
    <w:name w:val="Quote"/>
    <w:basedOn w:val="Normal"/>
    <w:next w:val="Normal"/>
    <w:link w:val="QuoteChar"/>
    <w:uiPriority w:val="29"/>
    <w:qFormat/>
    <w:rsid w:val="00A16988"/>
    <w:pPr>
      <w:spacing w:before="200" w:after="0"/>
      <w:ind w:left="360" w:right="360"/>
    </w:pPr>
    <w:rPr>
      <w:i/>
      <w:iCs/>
    </w:rPr>
  </w:style>
  <w:style w:type="character" w:customStyle="1" w:styleId="QuoteChar">
    <w:name w:val="Quote Char"/>
    <w:basedOn w:val="DefaultParagraphFont"/>
    <w:link w:val="Quote"/>
    <w:uiPriority w:val="29"/>
    <w:rsid w:val="00A16988"/>
    <w:rPr>
      <w:i/>
      <w:iCs/>
    </w:rPr>
  </w:style>
  <w:style w:type="paragraph" w:styleId="IntenseQuote">
    <w:name w:val="Intense Quote"/>
    <w:basedOn w:val="Normal"/>
    <w:next w:val="Normal"/>
    <w:link w:val="IntenseQuoteChar"/>
    <w:uiPriority w:val="30"/>
    <w:qFormat/>
    <w:rsid w:val="00A1698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16988"/>
    <w:rPr>
      <w:b/>
      <w:bCs/>
      <w:i/>
      <w:iCs/>
    </w:rPr>
  </w:style>
  <w:style w:type="character" w:styleId="SubtleEmphasis">
    <w:name w:val="Subtle Emphasis"/>
    <w:uiPriority w:val="19"/>
    <w:qFormat/>
    <w:rsid w:val="00A16988"/>
    <w:rPr>
      <w:i/>
      <w:iCs/>
    </w:rPr>
  </w:style>
  <w:style w:type="character" w:styleId="IntenseEmphasis">
    <w:name w:val="Intense Emphasis"/>
    <w:uiPriority w:val="21"/>
    <w:qFormat/>
    <w:rsid w:val="00A16988"/>
    <w:rPr>
      <w:b/>
      <w:bCs/>
    </w:rPr>
  </w:style>
  <w:style w:type="character" w:styleId="SubtleReference">
    <w:name w:val="Subtle Reference"/>
    <w:uiPriority w:val="31"/>
    <w:qFormat/>
    <w:rsid w:val="00A16988"/>
    <w:rPr>
      <w:smallCaps/>
    </w:rPr>
  </w:style>
  <w:style w:type="character" w:styleId="IntenseReference">
    <w:name w:val="Intense Reference"/>
    <w:uiPriority w:val="32"/>
    <w:qFormat/>
    <w:rsid w:val="00A16988"/>
    <w:rPr>
      <w:smallCaps/>
      <w:spacing w:val="5"/>
      <w:u w:val="single"/>
    </w:rPr>
  </w:style>
  <w:style w:type="character" w:styleId="BookTitle">
    <w:name w:val="Book Title"/>
    <w:uiPriority w:val="33"/>
    <w:qFormat/>
    <w:rsid w:val="00A16988"/>
    <w:rPr>
      <w:i/>
      <w:iCs/>
      <w:smallCaps/>
      <w:spacing w:val="5"/>
    </w:rPr>
  </w:style>
  <w:style w:type="paragraph" w:styleId="TOCHeading">
    <w:name w:val="TOC Heading"/>
    <w:basedOn w:val="Heading1"/>
    <w:next w:val="Normal"/>
    <w:uiPriority w:val="39"/>
    <w:semiHidden/>
    <w:unhideWhenUsed/>
    <w:qFormat/>
    <w:rsid w:val="00A16988"/>
    <w:pPr>
      <w:outlineLvl w:val="9"/>
    </w:pPr>
  </w:style>
  <w:style w:type="paragraph" w:customStyle="1" w:styleId="Style1">
    <w:name w:val="Style 1"/>
    <w:basedOn w:val="Normal"/>
    <w:uiPriority w:val="99"/>
    <w:rsid w:val="00715B02"/>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Style2">
    <w:name w:val="Style 2"/>
    <w:basedOn w:val="Normal"/>
    <w:uiPriority w:val="99"/>
    <w:rsid w:val="00715B02"/>
    <w:pPr>
      <w:widowControl w:val="0"/>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Style5">
    <w:name w:val="Style 5"/>
    <w:basedOn w:val="Normal"/>
    <w:uiPriority w:val="99"/>
    <w:rsid w:val="00715B02"/>
    <w:pPr>
      <w:widowControl w:val="0"/>
      <w:autoSpaceDE w:val="0"/>
      <w:autoSpaceDN w:val="0"/>
      <w:spacing w:after="0" w:line="240" w:lineRule="auto"/>
      <w:ind w:left="108"/>
    </w:pPr>
    <w:rPr>
      <w:rFonts w:ascii="Times New Roman" w:eastAsia="Times New Roman" w:hAnsi="Times New Roman" w:cs="Times New Roman"/>
      <w:sz w:val="24"/>
      <w:szCs w:val="24"/>
      <w:lang w:bidi="ar-SA"/>
    </w:rPr>
  </w:style>
  <w:style w:type="paragraph" w:customStyle="1" w:styleId="Style4">
    <w:name w:val="Style 4"/>
    <w:basedOn w:val="Normal"/>
    <w:uiPriority w:val="99"/>
    <w:rsid w:val="00715B02"/>
    <w:pPr>
      <w:widowControl w:val="0"/>
      <w:autoSpaceDE w:val="0"/>
      <w:autoSpaceDN w:val="0"/>
      <w:spacing w:after="0" w:line="240" w:lineRule="auto"/>
      <w:ind w:left="720" w:hanging="360"/>
    </w:pPr>
    <w:rPr>
      <w:rFonts w:ascii="Times New Roman" w:eastAsia="Times New Roman" w:hAnsi="Times New Roman" w:cs="Times New Roman"/>
      <w:sz w:val="24"/>
      <w:szCs w:val="24"/>
      <w:lang w:bidi="ar-SA"/>
    </w:rPr>
  </w:style>
  <w:style w:type="character" w:styleId="Hyperlink">
    <w:name w:val="Hyperlink"/>
    <w:basedOn w:val="DefaultParagraphFont"/>
    <w:uiPriority w:val="99"/>
    <w:rsid w:val="00715B02"/>
    <w:rPr>
      <w:color w:val="0000FF"/>
      <w:u w:val="single"/>
    </w:rPr>
  </w:style>
  <w:style w:type="character" w:styleId="CommentReference">
    <w:name w:val="annotation reference"/>
    <w:basedOn w:val="DefaultParagraphFont"/>
    <w:uiPriority w:val="99"/>
    <w:semiHidden/>
    <w:rsid w:val="00715B02"/>
    <w:rPr>
      <w:sz w:val="16"/>
      <w:szCs w:val="16"/>
    </w:rPr>
  </w:style>
  <w:style w:type="paragraph" w:styleId="CommentText">
    <w:name w:val="annotation text"/>
    <w:basedOn w:val="Normal"/>
    <w:link w:val="CommentTextChar"/>
    <w:uiPriority w:val="99"/>
    <w:semiHidden/>
    <w:rsid w:val="00715B02"/>
    <w:pPr>
      <w:widowControl w:val="0"/>
      <w:autoSpaceDE w:val="0"/>
      <w:autoSpaceDN w:val="0"/>
      <w:spacing w:after="0" w:line="240" w:lineRule="auto"/>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uiPriority w:val="99"/>
    <w:semiHidden/>
    <w:rsid w:val="00715B02"/>
    <w:rPr>
      <w:rFonts w:ascii="Times New Roman" w:eastAsia="Times New Roman" w:hAnsi="Times New Roman" w:cs="Times New Roman"/>
      <w:sz w:val="20"/>
      <w:szCs w:val="20"/>
      <w:lang w:bidi="ar-SA"/>
    </w:rPr>
  </w:style>
  <w:style w:type="paragraph" w:styleId="HTMLPreformatted">
    <w:name w:val="HTML Preformatted"/>
    <w:basedOn w:val="Normal"/>
    <w:link w:val="HTMLPreformattedChar"/>
    <w:uiPriority w:val="99"/>
    <w:unhideWhenUsed/>
    <w:rsid w:val="00715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715B02"/>
    <w:rPr>
      <w:rFonts w:ascii="Courier New" w:eastAsia="Times New Roman" w:hAnsi="Courier New" w:cs="Courier New"/>
      <w:sz w:val="20"/>
      <w:szCs w:val="20"/>
      <w:lang w:bidi="ar-SA"/>
    </w:rPr>
  </w:style>
  <w:style w:type="paragraph" w:styleId="CommentSubject">
    <w:name w:val="annotation subject"/>
    <w:basedOn w:val="CommentText"/>
    <w:next w:val="CommentText"/>
    <w:link w:val="CommentSubjectChar"/>
    <w:uiPriority w:val="99"/>
    <w:semiHidden/>
    <w:unhideWhenUsed/>
    <w:rsid w:val="00715B02"/>
    <w:rPr>
      <w:b/>
      <w:bCs/>
    </w:rPr>
  </w:style>
  <w:style w:type="character" w:customStyle="1" w:styleId="CommentSubjectChar">
    <w:name w:val="Comment Subject Char"/>
    <w:basedOn w:val="CommentTextChar"/>
    <w:link w:val="CommentSubject"/>
    <w:uiPriority w:val="99"/>
    <w:semiHidden/>
    <w:rsid w:val="00715B02"/>
    <w:rPr>
      <w:rFonts w:ascii="Times New Roman" w:eastAsia="Times New Roman" w:hAnsi="Times New Roman" w:cs="Times New Roman"/>
      <w:b/>
      <w:bCs/>
      <w:sz w:val="20"/>
      <w:szCs w:val="20"/>
      <w:lang w:bidi="ar-SA"/>
    </w:rPr>
  </w:style>
  <w:style w:type="paragraph" w:customStyle="1" w:styleId="Normal0">
    <w:name w:val="@Normal"/>
    <w:rsid w:val="00715B02"/>
    <w:pPr>
      <w:suppressAutoHyphens/>
      <w:spacing w:after="0" w:line="240" w:lineRule="auto"/>
    </w:pPr>
    <w:rPr>
      <w:rFonts w:ascii="Times New Roman" w:eastAsia="SimSun" w:hAnsi="Times New Roman" w:cs="Times New Roman"/>
      <w:sz w:val="24"/>
      <w:szCs w:val="20"/>
      <w:lang w:bidi="ar-SA"/>
    </w:rPr>
  </w:style>
  <w:style w:type="paragraph" w:customStyle="1" w:styleId="10sp0">
    <w:name w:val="_1.0sp 0&quot;"/>
    <w:basedOn w:val="Normal0"/>
    <w:rsid w:val="00715B02"/>
    <w:pPr>
      <w:spacing w:after="240"/>
    </w:pPr>
  </w:style>
  <w:style w:type="paragraph" w:styleId="EndnoteText">
    <w:name w:val="endnote text"/>
    <w:basedOn w:val="Normal"/>
    <w:link w:val="EndnoteTextChar"/>
    <w:uiPriority w:val="99"/>
    <w:semiHidden/>
    <w:unhideWhenUsed/>
    <w:rsid w:val="00AC53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534A"/>
    <w:rPr>
      <w:sz w:val="20"/>
      <w:szCs w:val="20"/>
    </w:rPr>
  </w:style>
  <w:style w:type="character" w:styleId="EndnoteReference">
    <w:name w:val="endnote reference"/>
    <w:basedOn w:val="DefaultParagraphFont"/>
    <w:uiPriority w:val="99"/>
    <w:semiHidden/>
    <w:unhideWhenUsed/>
    <w:rsid w:val="00AC534A"/>
    <w:rPr>
      <w:vertAlign w:val="superscript"/>
    </w:rPr>
  </w:style>
  <w:style w:type="paragraph" w:styleId="FootnoteText">
    <w:name w:val="footnote text"/>
    <w:basedOn w:val="Normal"/>
    <w:link w:val="FootnoteTextChar"/>
    <w:uiPriority w:val="99"/>
    <w:semiHidden/>
    <w:unhideWhenUsed/>
    <w:rsid w:val="00AC53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534A"/>
    <w:rPr>
      <w:sz w:val="20"/>
      <w:szCs w:val="20"/>
    </w:rPr>
  </w:style>
  <w:style w:type="character" w:styleId="FootnoteReference">
    <w:name w:val="footnote reference"/>
    <w:basedOn w:val="DefaultParagraphFont"/>
    <w:uiPriority w:val="99"/>
    <w:semiHidden/>
    <w:unhideWhenUsed/>
    <w:rsid w:val="00AC53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24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ss.cahwnet.gov/ord/PG31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0FB43-18C5-41FE-9D4C-4ED5FA9E0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4862</Words>
  <Characters>27715</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County of San Diego</Company>
  <LinksUpToDate>false</LinksUpToDate>
  <CharactersWithSpaces>32512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jbransfo</dc:creator>
  <cp:lastModifiedBy>Sarah Jimenez</cp:lastModifiedBy>
  <cp:revision>2</cp:revision>
  <cp:lastPrinted>2013-04-18T21:17:00Z</cp:lastPrinted>
  <dcterms:created xsi:type="dcterms:W3CDTF">2015-12-10T23:24:00Z</dcterms:created>
  <dcterms:modified xsi:type="dcterms:W3CDTF">2015-12-10T23:24:00Z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